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695D" w14:textId="32C7FB38" w:rsidR="00B35AEF" w:rsidRDefault="00B35AEF" w:rsidP="00B35AEF"/>
    <w:p w14:paraId="12E7912E" w14:textId="4802C124" w:rsidR="00B35AEF" w:rsidRPr="00FC7DB6" w:rsidRDefault="00670A48" w:rsidP="00670A48">
      <w:pPr>
        <w:pStyle w:val="Hlavik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b/>
          <w:bCs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9B08704" wp14:editId="2CB851E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908685" cy="845820"/>
            <wp:effectExtent l="0" t="0" r="571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EF" w:rsidRPr="00FC7DB6">
        <w:rPr>
          <w:i/>
          <w:iCs/>
          <w:color w:val="767171" w:themeColor="background2" w:themeShade="80"/>
          <w:sz w:val="24"/>
          <w:szCs w:val="24"/>
        </w:rPr>
        <w:t xml:space="preserve">Č. žiadosti:  </w:t>
      </w:r>
      <w:sdt>
        <w:sdtPr>
          <w:rPr>
            <w:rStyle w:val="hlavika0"/>
          </w:rPr>
          <w:id w:val="166533726"/>
          <w:placeholder>
            <w:docPart w:val="B12CAEE68B1445D1ADAF4A17DCE282F7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="00D0112D" w:rsidRPr="00D0112D">
            <w:t xml:space="preserve"> </w:t>
          </w:r>
        </w:sdtContent>
      </w:sdt>
    </w:p>
    <w:p w14:paraId="58B94EDA" w14:textId="059D681E" w:rsidR="00B35AEF" w:rsidRPr="00FC7DB6" w:rsidRDefault="00B35AEF" w:rsidP="00670A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i/>
          <w:iCs/>
          <w:color w:val="767171" w:themeColor="background2" w:themeShade="80"/>
          <w:sz w:val="24"/>
          <w:szCs w:val="24"/>
        </w:rPr>
        <w:t>Rozhodnutie SR</w:t>
      </w:r>
      <w:r w:rsidR="004F45FE">
        <w:rPr>
          <w:i/>
          <w:iCs/>
          <w:color w:val="767171" w:themeColor="background2" w:themeShade="80"/>
          <w:sz w:val="24"/>
          <w:szCs w:val="24"/>
        </w:rPr>
        <w:t>F</w:t>
      </w:r>
      <w:r w:rsidRPr="00FC7DB6">
        <w:rPr>
          <w:i/>
          <w:iCs/>
          <w:color w:val="767171" w:themeColor="background2" w:themeShade="80"/>
          <w:sz w:val="24"/>
          <w:szCs w:val="24"/>
        </w:rPr>
        <w:t xml:space="preserve"> zo dňa:  </w:t>
      </w:r>
      <w:sdt>
        <w:sdtPr>
          <w:rPr>
            <w:rStyle w:val="hlavika0"/>
          </w:rPr>
          <w:id w:val="-856803640"/>
          <w:placeholder>
            <w:docPart w:val="893477BCDEBB43F6B788D88AC25D28A1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D0112D">
            <w:rPr>
              <w:rStyle w:val="hlavika0"/>
            </w:rPr>
            <w:t xml:space="preserve"> </w:t>
          </w:r>
        </w:sdtContent>
      </w:sdt>
    </w:p>
    <w:p w14:paraId="5812E36D" w14:textId="5A175739" w:rsidR="00B35AEF" w:rsidRPr="00FC7DB6" w:rsidRDefault="00B35AEF" w:rsidP="00670A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i/>
          <w:iCs/>
          <w:color w:val="767171" w:themeColor="background2" w:themeShade="80"/>
          <w:sz w:val="24"/>
          <w:szCs w:val="24"/>
        </w:rPr>
        <w:t xml:space="preserve">ZA:  </w:t>
      </w:r>
      <w:sdt>
        <w:sdtPr>
          <w:rPr>
            <w:rStyle w:val="hlavika0"/>
          </w:rPr>
          <w:id w:val="-334610858"/>
          <w:placeholder>
            <w:docPart w:val="7B8E4F652AC942089F28EE104CDDE3A2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  <w:r w:rsidRPr="00FC7DB6">
        <w:rPr>
          <w:i/>
          <w:iCs/>
          <w:color w:val="767171" w:themeColor="background2" w:themeShade="80"/>
          <w:sz w:val="24"/>
          <w:szCs w:val="24"/>
        </w:rPr>
        <w:tab/>
        <w:t xml:space="preserve">    PROTI:  </w:t>
      </w:r>
      <w:sdt>
        <w:sdtPr>
          <w:rPr>
            <w:rStyle w:val="hlavika0"/>
          </w:rPr>
          <w:id w:val="-1460719611"/>
          <w:placeholder>
            <w:docPart w:val="61C15DB7803A4216AD585C5D660C7E6A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  <w:r w:rsidRPr="00FC7DB6">
        <w:rPr>
          <w:i/>
          <w:iCs/>
          <w:color w:val="767171" w:themeColor="background2" w:themeShade="80"/>
          <w:sz w:val="24"/>
          <w:szCs w:val="24"/>
        </w:rPr>
        <w:tab/>
        <w:t xml:space="preserve">  Zdržali sa:  </w:t>
      </w:r>
      <w:sdt>
        <w:sdtPr>
          <w:rPr>
            <w:rStyle w:val="hlavika0"/>
          </w:rPr>
          <w:id w:val="1979105149"/>
          <w:placeholder>
            <w:docPart w:val="5736C01DBA9C422982FCCF346E39F232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="006917CC" w:rsidRPr="006917CC">
            <w:t xml:space="preserve"> </w:t>
          </w:r>
        </w:sdtContent>
      </w:sdt>
    </w:p>
    <w:p w14:paraId="67ABAB74" w14:textId="6BF7A863" w:rsidR="00B35AEF" w:rsidRPr="00FC7DB6" w:rsidRDefault="00B35AEF" w:rsidP="00670A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i/>
          <w:iCs/>
          <w:color w:val="767171" w:themeColor="background2" w:themeShade="80"/>
          <w:sz w:val="24"/>
          <w:szCs w:val="24"/>
        </w:rPr>
        <w:t xml:space="preserve">Schválená suma:  </w:t>
      </w:r>
      <w:sdt>
        <w:sdtPr>
          <w:rPr>
            <w:rStyle w:val="hlavika0"/>
          </w:rPr>
          <w:id w:val="2143454276"/>
          <w:placeholder>
            <w:docPart w:val="BEEC7CE67FC74591A5A19E9F5545CBA6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</w:p>
    <w:p w14:paraId="7D2E6F0F" w14:textId="23F6D5D1" w:rsidR="00B35AEF" w:rsidRDefault="00B35AEF" w:rsidP="00B35AEF"/>
    <w:p w14:paraId="2EFF36B0" w14:textId="6A09EA28" w:rsidR="00FC7DB6" w:rsidRDefault="00FC7DB6" w:rsidP="00B35AEF"/>
    <w:p w14:paraId="43B9C450" w14:textId="22984E5B" w:rsidR="009C3241" w:rsidRPr="00B35AEF" w:rsidRDefault="009C3241" w:rsidP="00352379">
      <w:pPr>
        <w:jc w:val="center"/>
        <w:rPr>
          <w:b/>
          <w:bCs/>
          <w:sz w:val="32"/>
          <w:szCs w:val="32"/>
        </w:rPr>
      </w:pPr>
      <w:r w:rsidRPr="00B35AEF">
        <w:rPr>
          <w:b/>
          <w:bCs/>
          <w:sz w:val="32"/>
          <w:szCs w:val="32"/>
        </w:rPr>
        <w:t>Žiadosť o finančný príspevok</w:t>
      </w:r>
    </w:p>
    <w:p w14:paraId="06567EA6" w14:textId="0ECE62D0" w:rsidR="00DC45F0" w:rsidRPr="00B35AEF" w:rsidRDefault="009C3241" w:rsidP="00352379">
      <w:pPr>
        <w:jc w:val="center"/>
        <w:rPr>
          <w:b/>
          <w:bCs/>
          <w:sz w:val="32"/>
          <w:szCs w:val="32"/>
        </w:rPr>
      </w:pPr>
      <w:r w:rsidRPr="00B35AEF">
        <w:rPr>
          <w:b/>
          <w:bCs/>
          <w:sz w:val="32"/>
          <w:szCs w:val="32"/>
        </w:rPr>
        <w:t>zo Sociálneho a štipendijného fondu RZ Sv. František</w:t>
      </w:r>
    </w:p>
    <w:p w14:paraId="2763340A" w14:textId="449899CB" w:rsidR="009C6DDE" w:rsidRDefault="009C6DDE" w:rsidP="009C324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1"/>
        <w:gridCol w:w="1832"/>
        <w:gridCol w:w="3679"/>
      </w:tblGrid>
      <w:tr w:rsidR="009C6DDE" w:rsidRPr="00CF19CC" w14:paraId="72E4E8D1" w14:textId="77777777" w:rsidTr="00E067B2">
        <w:trPr>
          <w:trHeight w:val="340"/>
        </w:trPr>
        <w:tc>
          <w:tcPr>
            <w:tcW w:w="96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54D7B919" w14:textId="25F50E52" w:rsidR="009C6DDE" w:rsidRPr="00CF19CC" w:rsidRDefault="009C6DDE" w:rsidP="009E203C">
            <w:pPr>
              <w:tabs>
                <w:tab w:val="left" w:pos="1425"/>
              </w:tabs>
            </w:pPr>
            <w:r w:rsidRPr="00CF19CC">
              <w:rPr>
                <w:b/>
                <w:bCs/>
              </w:rPr>
              <w:t>Žiadateľ</w:t>
            </w:r>
            <w:r w:rsidRPr="00CF19CC">
              <w:t xml:space="preserve"> </w:t>
            </w:r>
            <w:r w:rsidRPr="00CF19CC">
              <w:rPr>
                <w:sz w:val="18"/>
                <w:szCs w:val="18"/>
              </w:rPr>
              <w:t>(rodič)</w:t>
            </w:r>
          </w:p>
        </w:tc>
      </w:tr>
      <w:tr w:rsidR="00154FAD" w:rsidRPr="00154FAD" w14:paraId="094ECFBC" w14:textId="77777777" w:rsidTr="004714CF">
        <w:trPr>
          <w:trHeight w:val="340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C499FA" w14:textId="7B676493" w:rsidR="009C6DDE" w:rsidRPr="00154FAD" w:rsidRDefault="009C6DDE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Meno a priezvisko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3F5FE" w14:textId="36A04D52" w:rsidR="009C6DDE" w:rsidRPr="00154FAD" w:rsidRDefault="009C6DDE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Telefón</w:t>
            </w:r>
            <w:r w:rsidR="004714CF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10F9E0" w14:textId="00B4CD70" w:rsidR="009C6DDE" w:rsidRPr="00154FAD" w:rsidRDefault="009C6DDE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Email do EduPage</w:t>
            </w:r>
          </w:p>
        </w:tc>
      </w:tr>
      <w:tr w:rsidR="009C6DDE" w14:paraId="79396163" w14:textId="77777777" w:rsidTr="004714CF">
        <w:trPr>
          <w:trHeight w:val="340"/>
        </w:trPr>
        <w:sdt>
          <w:sdtPr>
            <w:rPr>
              <w:rStyle w:val="odpovede13"/>
            </w:rPr>
            <w:id w:val="-954856431"/>
            <w:lock w:val="sdtLocked"/>
            <w:placeholder>
              <w:docPart w:val="EE8529AE422849B1A1D9175103B8A898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4106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1017412" w14:textId="37BD8AFF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858622899"/>
            <w:lock w:val="sdtLocked"/>
            <w:placeholder>
              <w:docPart w:val="ECE55DF140974B72ABDE822547E77B5F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1843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FCEACB5" w14:textId="68CB4D02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-783336592"/>
            <w:lock w:val="sdtLocked"/>
            <w:placeholder>
              <w:docPart w:val="201C331BFAFC45B0B0D29C0A64302459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367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6C4713F" w14:textId="26D3741F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9C6DDE" w:rsidRPr="00CF19CC" w14:paraId="0E16676D" w14:textId="77777777" w:rsidTr="009E203C">
        <w:trPr>
          <w:trHeight w:val="340"/>
        </w:trPr>
        <w:tc>
          <w:tcPr>
            <w:tcW w:w="96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FA2A811" w14:textId="22A54217" w:rsidR="00E067B2" w:rsidRPr="00E067B2" w:rsidRDefault="00352379" w:rsidP="009E203C">
            <w:pPr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CF19CC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Dieťa, na ktoré sa žiadosť vzťahuje </w:t>
            </w:r>
            <w:r w:rsidRPr="00CF19C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 xml:space="preserve">(v prípade viacerých detí potrebné údaje </w:t>
            </w:r>
            <w:r w:rsidR="0075462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do</w:t>
            </w:r>
            <w:r w:rsidRPr="00CF19C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píšte do poľa s odôvodnením)</w:t>
            </w:r>
          </w:p>
        </w:tc>
      </w:tr>
      <w:tr w:rsidR="00154FAD" w:rsidRPr="00154FAD" w14:paraId="3403B40B" w14:textId="77777777" w:rsidTr="004714CF">
        <w:trPr>
          <w:trHeight w:val="340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5A1B90" w14:textId="1CFA414D" w:rsidR="009C6DDE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Meno a priezvisko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E01BE3" w14:textId="78263FAF" w:rsidR="009C6DDE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Trieda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9A8C43" w14:textId="3BB1FA9A" w:rsidR="009C6DDE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Triedny učiteľ</w:t>
            </w:r>
          </w:p>
        </w:tc>
      </w:tr>
      <w:tr w:rsidR="009C6DDE" w14:paraId="6547BA54" w14:textId="77777777" w:rsidTr="004714CF">
        <w:trPr>
          <w:trHeight w:val="340"/>
        </w:trPr>
        <w:sdt>
          <w:sdtPr>
            <w:rPr>
              <w:rStyle w:val="odpovede13"/>
            </w:rPr>
            <w:id w:val="1908110734"/>
            <w:lock w:val="sdtLocked"/>
            <w:placeholder>
              <w:docPart w:val="7475BA413DC04DFD8EF33786E1AD4766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4106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731F39" w14:textId="25B47832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955605268"/>
            <w:lock w:val="sdtLocked"/>
            <w:placeholder>
              <w:docPart w:val="3B0211CDE79440E39E9B92FE513E28E3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1843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81CC30" w14:textId="5AE5EF20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-1310776346"/>
            <w:lock w:val="sdtLocked"/>
            <w:placeholder>
              <w:docPart w:val="D7436BDC6AD54C5F8C2F2BDCB8861491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367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83184A" w14:textId="6A6183EA" w:rsidR="009C6DDE" w:rsidRDefault="000501D2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352379" w:rsidRPr="00CF19CC" w14:paraId="05FD3087" w14:textId="77777777" w:rsidTr="009E203C">
        <w:trPr>
          <w:trHeight w:val="340"/>
        </w:trPr>
        <w:tc>
          <w:tcPr>
            <w:tcW w:w="96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FECAEDE" w14:textId="3B14357E" w:rsidR="00352379" w:rsidRPr="00CF19CC" w:rsidRDefault="00352379" w:rsidP="009E203C">
            <w:r w:rsidRPr="00CF19CC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Údaje k platbe </w:t>
            </w:r>
            <w:r w:rsidRPr="00CF19C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(uvedené v EduPage v module Platby)</w:t>
            </w:r>
          </w:p>
        </w:tc>
      </w:tr>
      <w:tr w:rsidR="00262413" w:rsidRPr="00154FAD" w14:paraId="09B0C2A2" w14:textId="77777777" w:rsidTr="000A7D8F">
        <w:trPr>
          <w:trHeight w:val="340"/>
        </w:trPr>
        <w:tc>
          <w:tcPr>
            <w:tcW w:w="4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58A080" w14:textId="6863FC9A" w:rsidR="00262413" w:rsidRPr="00154FAD" w:rsidRDefault="00262413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 xml:space="preserve">Účel </w:t>
            </w: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sz w:val="18"/>
                <w:szCs w:val="18"/>
                <w:lang w:eastAsia="sk-SK"/>
              </w:rPr>
              <w:t>(napr. školské pomôcky, exkurzia...)</w:t>
            </w:r>
          </w:p>
        </w:tc>
        <w:tc>
          <w:tcPr>
            <w:tcW w:w="55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1228B7" w14:textId="747111CF" w:rsidR="00262413" w:rsidRPr="00154FAD" w:rsidRDefault="00262413" w:rsidP="009E203C">
            <w:pPr>
              <w:rPr>
                <w:i/>
                <w:iCs/>
                <w:color w:val="7F7F7F" w:themeColor="text1" w:themeTint="80"/>
              </w:rPr>
            </w:pPr>
            <w:r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Číslo účtu</w:t>
            </w:r>
            <w:r w:rsidR="00F8114E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 xml:space="preserve"> </w:t>
            </w:r>
            <w:r w:rsidR="003A4B56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 xml:space="preserve">pre zadanie platby </w:t>
            </w:r>
            <w:r w:rsidR="00F8114E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(IBAN)</w:t>
            </w:r>
          </w:p>
        </w:tc>
      </w:tr>
      <w:tr w:rsidR="00F8114E" w14:paraId="45EC8014" w14:textId="77777777" w:rsidTr="008C6605">
        <w:trPr>
          <w:trHeight w:val="340"/>
        </w:trPr>
        <w:sdt>
          <w:sdtPr>
            <w:rPr>
              <w:rStyle w:val="odpovede13"/>
            </w:rPr>
            <w:id w:val="487901617"/>
            <w:lock w:val="sdtLocked"/>
            <w:placeholder>
              <w:docPart w:val="BB5F4781825B42DFA435D0BC0333BD99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4117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3E8E50" w14:textId="504998E6" w:rsidR="00F8114E" w:rsidRDefault="00F8114E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34782052"/>
            <w:lock w:val="sdtLocked"/>
            <w:placeholder>
              <w:docPart w:val="52318DD4116A41088D3E775AA1BCB606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5511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AE67393" w14:textId="14754F11" w:rsidR="00F8114E" w:rsidRDefault="00F8114E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E067B2" w:rsidRPr="00154FAD" w14:paraId="0437AD8A" w14:textId="77777777" w:rsidTr="00E067B2">
        <w:trPr>
          <w:trHeight w:val="340"/>
        </w:trPr>
        <w:tc>
          <w:tcPr>
            <w:tcW w:w="4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AEB628" w14:textId="6ACA8F6C" w:rsidR="00E067B2" w:rsidRPr="00154FAD" w:rsidRDefault="00E067B2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Žiadaná suma</w:t>
            </w:r>
          </w:p>
        </w:tc>
        <w:tc>
          <w:tcPr>
            <w:tcW w:w="1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177173D" w14:textId="2ED92582" w:rsidR="00E067B2" w:rsidRPr="00154FAD" w:rsidRDefault="00E067B2" w:rsidP="00E067B2">
            <w:pPr>
              <w:rPr>
                <w:i/>
                <w:iCs/>
                <w:color w:val="7F7F7F" w:themeColor="text1" w:themeTint="80"/>
              </w:rPr>
            </w:pPr>
            <w:r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S</w:t>
            </w: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platnos</w:t>
            </w:r>
            <w:r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ť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8F0821" w14:textId="4AD3FBFE" w:rsidR="00E067B2" w:rsidRPr="00154FAD" w:rsidRDefault="00E067B2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Variabilný symbol dieťaťa</w:t>
            </w:r>
          </w:p>
        </w:tc>
      </w:tr>
      <w:tr w:rsidR="00E067B2" w:rsidRPr="00352379" w14:paraId="12E1BFC9" w14:textId="77777777" w:rsidTr="00E067B2">
        <w:trPr>
          <w:trHeight w:val="340"/>
        </w:trPr>
        <w:sdt>
          <w:sdtPr>
            <w:rPr>
              <w:rStyle w:val="odpovede13"/>
            </w:rPr>
            <w:id w:val="-1935728904"/>
            <w:lock w:val="sdtLocked"/>
            <w:placeholder>
              <w:docPart w:val="02D543B8B0F74BA2BA09C81F3BCD3844"/>
            </w:placeholder>
            <w:showingPlcHdr/>
            <w:text/>
          </w:sdtPr>
          <w:sdtEndPr>
            <w:rPr>
              <w:rStyle w:val="Predvolenpsmoodseku"/>
              <w:color w:val="3B3838" w:themeColor="background2" w:themeShade="40"/>
              <w:sz w:val="22"/>
            </w:rPr>
          </w:sdtEndPr>
          <w:sdtContent>
            <w:tc>
              <w:tcPr>
                <w:tcW w:w="4117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5658382" w14:textId="099EDB2D" w:rsidR="00E067B2" w:rsidRPr="00352379" w:rsidRDefault="00E067B2" w:rsidP="009E203C">
                <w:pPr>
                  <w:rPr>
                    <w:color w:val="3B3838" w:themeColor="background2" w:themeShade="40"/>
                  </w:rPr>
                </w:pPr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-548069755"/>
            <w:placeholder>
              <w:docPart w:val="A56333012541459D8C9E095C575E2E6E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183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A758627" w14:textId="0DE7A857" w:rsidR="00E067B2" w:rsidRPr="00352379" w:rsidRDefault="00E067B2" w:rsidP="00E067B2">
                <w:pPr>
                  <w:rPr>
                    <w:color w:val="3B3838" w:themeColor="background2" w:themeShade="40"/>
                  </w:rPr>
                </w:pPr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-102036123"/>
            <w:lock w:val="sdtLocked"/>
            <w:placeholder>
              <w:docPart w:val="CC7957E8919946F8997481BD398C2A6D"/>
            </w:placeholder>
            <w:showingPlcHdr/>
            <w:text/>
          </w:sdtPr>
          <w:sdtEndPr>
            <w:rPr>
              <w:rStyle w:val="Predvolenpsmoodseku"/>
              <w:color w:val="3B3838" w:themeColor="background2" w:themeShade="40"/>
              <w:sz w:val="22"/>
            </w:rPr>
          </w:sdtEndPr>
          <w:sdtContent>
            <w:tc>
              <w:tcPr>
                <w:tcW w:w="367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2730DB6" w14:textId="5B1407A1" w:rsidR="00E067B2" w:rsidRPr="00352379" w:rsidRDefault="00E067B2" w:rsidP="009E203C">
                <w:pPr>
                  <w:rPr>
                    <w:color w:val="3B3838" w:themeColor="background2" w:themeShade="40"/>
                  </w:rPr>
                </w:pPr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352379" w:rsidRPr="00CF19CC" w14:paraId="0577522C" w14:textId="77777777" w:rsidTr="009E203C">
        <w:trPr>
          <w:trHeight w:val="340"/>
        </w:trPr>
        <w:tc>
          <w:tcPr>
            <w:tcW w:w="96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34E148E" w14:textId="4694C97E" w:rsidR="00352379" w:rsidRPr="00CF19CC" w:rsidRDefault="00352379" w:rsidP="009E203C">
            <w:r w:rsidRPr="00CF19CC">
              <w:rPr>
                <w:rFonts w:eastAsia="Times New Roman" w:cs="Calibri"/>
                <w:b/>
                <w:bCs/>
                <w:color w:val="000000"/>
                <w:lang w:eastAsia="sk-SK"/>
              </w:rPr>
              <w:t>Stručné odôvodnenie:</w:t>
            </w:r>
          </w:p>
        </w:tc>
      </w:tr>
      <w:tr w:rsidR="00352379" w14:paraId="1544C1DB" w14:textId="77777777" w:rsidTr="004714CF">
        <w:trPr>
          <w:trHeight w:val="2940"/>
        </w:trPr>
        <w:sdt>
          <w:sdtPr>
            <w:id w:val="-1915240580"/>
            <w:lock w:val="sdtLocked"/>
            <w:placeholder>
              <w:docPart w:val="6A9288E97FE540B9ACBAC2D50DD7DC3B"/>
            </w:placeholder>
            <w:showingPlcHdr/>
            <w:text w:multiLine="1"/>
          </w:sdtPr>
          <w:sdtContent>
            <w:tc>
              <w:tcPr>
                <w:tcW w:w="962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F9DA9F" w14:textId="2CA26673" w:rsidR="00352379" w:rsidRDefault="000501D2" w:rsidP="000501D2">
                <w:pPr>
                  <w:spacing w:before="120" w:line="276" w:lineRule="auto"/>
                  <w:contextualSpacing w:val="0"/>
                </w:pPr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35AEF" w14:paraId="49A42103" w14:textId="77777777" w:rsidTr="00141BF3">
        <w:trPr>
          <w:trHeight w:val="2247"/>
        </w:trPr>
        <w:tc>
          <w:tcPr>
            <w:tcW w:w="9628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1007F47" w14:textId="77777777" w:rsidR="00B35AEF" w:rsidRPr="00CF19CC" w:rsidRDefault="00B35AEF" w:rsidP="00141BF3">
            <w:pPr>
              <w:spacing w:before="120" w:after="60"/>
              <w:contextualSpacing w:val="0"/>
              <w:rPr>
                <w:b/>
                <w:bCs/>
              </w:rPr>
            </w:pPr>
            <w:r w:rsidRPr="00CF19CC">
              <w:rPr>
                <w:b/>
                <w:bCs/>
                <w:i/>
                <w:iCs/>
              </w:rPr>
              <w:t>Poučenie</w:t>
            </w:r>
          </w:p>
          <w:p w14:paraId="6B1FA760" w14:textId="05BBCDBB" w:rsidR="00B35AEF" w:rsidRPr="00DD265B" w:rsidRDefault="00B35AEF" w:rsidP="00141BF3">
            <w:pPr>
              <w:spacing w:after="60"/>
              <w:contextualSpacing w:val="0"/>
              <w:rPr>
                <w:sz w:val="20"/>
                <w:szCs w:val="20"/>
              </w:rPr>
            </w:pPr>
            <w:r w:rsidRPr="00DD265B">
              <w:rPr>
                <w:sz w:val="20"/>
                <w:szCs w:val="20"/>
              </w:rPr>
              <w:t>Finančný príspevok je nenárokovateľný. V prípade nevyčerpania celej sumy (napr. po vyúčtovaní reálnych nákladov na exkurziu) sa prostriedky automaticky vrátia späť na účet Fondu.</w:t>
            </w:r>
            <w:r w:rsidR="00E16E19">
              <w:rPr>
                <w:sz w:val="20"/>
                <w:szCs w:val="20"/>
              </w:rPr>
              <w:t xml:space="preserve"> </w:t>
            </w:r>
            <w:r w:rsidR="00B479A1">
              <w:rPr>
                <w:sz w:val="20"/>
                <w:szCs w:val="20"/>
              </w:rPr>
              <w:t>SRF považuje všetky údaje a informácie uvedené v žiadosti za prísne dôverné.</w:t>
            </w:r>
          </w:p>
          <w:p w14:paraId="3864ECE3" w14:textId="77777777" w:rsidR="00B35AEF" w:rsidRPr="00CF19CC" w:rsidRDefault="00B35AEF" w:rsidP="00141BF3">
            <w:pPr>
              <w:spacing w:before="240" w:after="60"/>
              <w:contextualSpacing w:val="0"/>
              <w:rPr>
                <w:b/>
                <w:bCs/>
                <w:i/>
                <w:iCs/>
              </w:rPr>
            </w:pPr>
            <w:r w:rsidRPr="00CF19CC">
              <w:rPr>
                <w:b/>
                <w:bCs/>
                <w:i/>
                <w:iCs/>
              </w:rPr>
              <w:t>Súhlas žiadateľa</w:t>
            </w:r>
          </w:p>
          <w:p w14:paraId="12E0803B" w14:textId="0E58F501" w:rsidR="00B35AEF" w:rsidRDefault="00B35AEF" w:rsidP="00141BF3">
            <w:pPr>
              <w:spacing w:after="60"/>
              <w:contextualSpacing w:val="0"/>
            </w:pPr>
            <w:r w:rsidRPr="00DD265B">
              <w:rPr>
                <w:sz w:val="20"/>
                <w:szCs w:val="20"/>
              </w:rPr>
              <w:t xml:space="preserve">Podpísaním a odoslaním žiadosti vyjadrujem svoj súhlas s podmienkami poskytnutia príspevku a so spracovaním osobných údajov </w:t>
            </w:r>
            <w:r w:rsidR="00B479A1">
              <w:rPr>
                <w:sz w:val="20"/>
                <w:szCs w:val="20"/>
              </w:rPr>
              <w:t xml:space="preserve">výlučne </w:t>
            </w:r>
            <w:r w:rsidRPr="00DD265B">
              <w:rPr>
                <w:sz w:val="20"/>
                <w:szCs w:val="20"/>
              </w:rPr>
              <w:t>pre potreby spracovania žiadosti.</w:t>
            </w:r>
            <w:r w:rsidR="006D7CEB">
              <w:rPr>
                <w:sz w:val="20"/>
                <w:szCs w:val="20"/>
              </w:rPr>
              <w:t xml:space="preserve"> </w:t>
            </w:r>
          </w:p>
        </w:tc>
      </w:tr>
    </w:tbl>
    <w:p w14:paraId="3893582B" w14:textId="77777777" w:rsidR="00B35AEF" w:rsidRDefault="00B35AEF" w:rsidP="00B35AEF"/>
    <w:tbl>
      <w:tblPr>
        <w:tblW w:w="963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B35AEF" w:rsidRPr="00A268D5" w14:paraId="0C9D23C7" w14:textId="77777777" w:rsidTr="00B479A1">
        <w:trPr>
          <w:trHeight w:val="511"/>
        </w:trPr>
        <w:tc>
          <w:tcPr>
            <w:tcW w:w="4111" w:type="dxa"/>
            <w:vAlign w:val="center"/>
          </w:tcPr>
          <w:p w14:paraId="07AA2891" w14:textId="51A109A8" w:rsidR="00B35AEF" w:rsidRPr="00A268D5" w:rsidRDefault="00B35AEF" w:rsidP="00B479A1">
            <w:pPr>
              <w:spacing w:after="0"/>
              <w:ind w:firstLine="637"/>
              <w:rPr>
                <w:b/>
                <w:bCs/>
                <w:i/>
                <w:iCs/>
                <w:sz w:val="28"/>
                <w:szCs w:val="28"/>
              </w:rPr>
            </w:pPr>
            <w:r w:rsidRPr="00A268D5">
              <w:rPr>
                <w:b/>
                <w:bCs/>
                <w:i/>
                <w:iCs/>
                <w:sz w:val="28"/>
                <w:szCs w:val="28"/>
              </w:rPr>
              <w:t>Dátum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A268D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i/>
                  <w:iCs/>
                  <w:sz w:val="28"/>
                  <w:szCs w:val="28"/>
                </w:rPr>
                <w:id w:val="540413188"/>
                <w:placeholder>
                  <w:docPart w:val="301CDD10C8F947F3A830D20216FB796A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>
                  <w:rPr>
                    <w:rStyle w:val="Zstupntext"/>
                  </w:rPr>
                  <w:t xml:space="preserve">  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5E2E5F8" w14:textId="61854B27" w:rsidR="00B35AEF" w:rsidRPr="00CF2E58" w:rsidRDefault="00B35AEF" w:rsidP="00B479A1">
            <w:pPr>
              <w:spacing w:after="0"/>
              <w:rPr>
                <w:i/>
                <w:iCs/>
                <w:sz w:val="16"/>
                <w:szCs w:val="16"/>
              </w:rPr>
            </w:pPr>
            <w:r w:rsidRPr="00A268D5">
              <w:rPr>
                <w:b/>
                <w:bCs/>
                <w:i/>
                <w:iCs/>
                <w:sz w:val="28"/>
                <w:szCs w:val="28"/>
              </w:rPr>
              <w:t>Podpis žiadateľa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268D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sdt>
              <w:sdtPr>
                <w:rPr>
                  <w:rStyle w:val="tl1"/>
                </w:rPr>
                <w:id w:val="-1544443375"/>
                <w:placeholder>
                  <w:docPart w:val="F5A8B87EC04847D08FD86CC12A8E2EB0"/>
                </w:placeholder>
                <w:showingPlcHdr/>
                <w:text/>
              </w:sdtPr>
              <w:sdtEndPr>
                <w:rPr>
                  <w:rStyle w:val="Predvolenpsmoodseku"/>
                  <w:b/>
                  <w:bCs/>
                  <w:i w:val="0"/>
                  <w:iCs/>
                  <w:sz w:val="22"/>
                  <w:szCs w:val="28"/>
                </w:rPr>
              </w:sdtEndPr>
              <w:sdtContent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b/>
                    <w:bCs/>
                    <w:i/>
                    <w:iCs/>
                  </w:rPr>
                  <w:t xml:space="preserve"> </w:t>
                </w:r>
              </w:sdtContent>
            </w:sdt>
          </w:p>
        </w:tc>
      </w:tr>
      <w:tr w:rsidR="00CF2E58" w:rsidRPr="00CF2E58" w14:paraId="359F63AF" w14:textId="77777777" w:rsidTr="00BD38B0">
        <w:trPr>
          <w:trHeight w:val="284"/>
        </w:trPr>
        <w:tc>
          <w:tcPr>
            <w:tcW w:w="4111" w:type="dxa"/>
          </w:tcPr>
          <w:p w14:paraId="73A62844" w14:textId="77777777" w:rsidR="00CF2E58" w:rsidRPr="00CF2E58" w:rsidRDefault="00CF2E58" w:rsidP="00BD38B0">
            <w:pPr>
              <w:spacing w:after="0"/>
              <w:ind w:firstLine="63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</w:tcPr>
          <w:p w14:paraId="4863BEE6" w14:textId="645876B0" w:rsidR="00CF2E58" w:rsidRPr="00CF2E58" w:rsidRDefault="00CF2E58" w:rsidP="00BD38B0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   </w:t>
            </w:r>
            <w:r w:rsidR="00BD38B0" w:rsidRPr="00BD38B0">
              <w:rPr>
                <w:i/>
                <w:sz w:val="16"/>
                <w:szCs w:val="16"/>
              </w:rPr>
              <w:t>(</w:t>
            </w:r>
            <w:r w:rsidRPr="00CF2E58">
              <w:rPr>
                <w:i/>
                <w:iCs/>
                <w:sz w:val="16"/>
                <w:szCs w:val="16"/>
              </w:rPr>
              <w:t>stačí vyplniť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F2E58">
              <w:rPr>
                <w:i/>
                <w:sz w:val="16"/>
                <w:szCs w:val="16"/>
              </w:rPr>
              <w:t>na počítači</w:t>
            </w:r>
            <w:r w:rsidR="00BD38B0">
              <w:rPr>
                <w:i/>
                <w:sz w:val="16"/>
                <w:szCs w:val="16"/>
              </w:rPr>
              <w:t>)</w:t>
            </w:r>
          </w:p>
        </w:tc>
      </w:tr>
    </w:tbl>
    <w:p w14:paraId="0709DE3F" w14:textId="215859F1" w:rsidR="006D7CEB" w:rsidRPr="006D7CEB" w:rsidRDefault="006D7CEB" w:rsidP="006D7CEB">
      <w:pPr>
        <w:tabs>
          <w:tab w:val="left" w:pos="6907"/>
        </w:tabs>
      </w:pPr>
    </w:p>
    <w:sectPr w:rsidR="006D7CEB" w:rsidRPr="006D7CEB" w:rsidSect="004714CF">
      <w:footerReference w:type="default" r:id="rId7"/>
      <w:pgSz w:w="11906" w:h="16838" w:code="9"/>
      <w:pgMar w:top="426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C143" w14:textId="77777777" w:rsidR="00C3357D" w:rsidRDefault="00C3357D" w:rsidP="001F7FFB">
      <w:pPr>
        <w:spacing w:after="0" w:line="240" w:lineRule="auto"/>
      </w:pPr>
      <w:r>
        <w:separator/>
      </w:r>
    </w:p>
  </w:endnote>
  <w:endnote w:type="continuationSeparator" w:id="0">
    <w:p w14:paraId="36E9220E" w14:textId="77777777" w:rsidR="00C3357D" w:rsidRDefault="00C3357D" w:rsidP="001F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1EE8" w14:textId="3E54FA44" w:rsidR="00243C4B" w:rsidRDefault="00243C4B" w:rsidP="00243C4B">
    <w:pPr>
      <w:pStyle w:val="Pta"/>
      <w:spacing w:after="60"/>
      <w:contextualSpacing w:val="0"/>
      <w:jc w:val="center"/>
      <w:rPr>
        <w:bCs/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8DD10" wp14:editId="342E4FCC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6138545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9375FD" id="Rovná spojnic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pt" to="483.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UlnAEAAJQDAAAOAAAAZHJzL2Uyb0RvYy54bWysU8tu2zAQvAfoPxC8x5LSJggEyz4kSC9B&#10;E7TJBzDU0iLAF5aMJf99lrQtF0mBokUuFB87szuzq+V6soZtAaP2ruPNouYMnPS9dpuOPz/dnV9z&#10;FpNwvTDeQcd3EPl69eVsOYYWLvzgTQ/IiMTFdgwdH1IKbVVFOYAVceEDOHpUHq1IdMRN1aMYid2a&#10;6qKur6rRYx/QS4iRbm/3j3xV+JUCmR6UipCY6TjVlsqKZX3Ja7VainaDIgxaHsoQ/1GFFdpR0pnq&#10;ViTBXlF/oLJaoo9epYX0tvJKaQlFA6lp6ndqfg0iQNFC5sQw2xQ/j1b+2N64RyQbxhDbGB4xq5gU&#10;2vyl+thUzNrNZsGUmKTLq+br9eW3S87k8a06AQPG9B28ZXnTcaNd1iFasb2PiZJR6DGEDqfUZZd2&#10;BnKwcT9BMd1Tsqagy1TAjUG2FdRPISW41OQeEl+JzjCljZmB9d+Bh/gMhTIx/wKeESWzd2kGW+08&#10;/il7mo4lq3380YG97mzBi+93pSnFGmp9UXgY0zxbv58L/PQzrd4AAAD//wMAUEsDBBQABgAIAAAA&#10;IQD2M5J33gAAAAYBAAAPAAAAZHJzL2Rvd25yZXYueG1sTI9BS8NAEIXvQv/DMoK3dmMP0cZsSimI&#10;tSClVajHbXZMYrOzYXfbpP/eEQ/2NLx5w3vf5PPBtuKMPjSOFNxPEhBIpTMNVQo+3p/HjyBC1GR0&#10;6wgVXDDAvBjd5DozrqctnnexEhxCIdMK6hi7TMpQ1mh1mLgOib0v562OLH0ljdc9h9tWTpMklVY3&#10;xA217nBZY3ncnayCN79aLRfryzdtPm2/n673m9fhRam722HxBCLiEP+P4Ref0aFgpoM7kQmiVcCP&#10;RAXjlCe7szR9AHH4W8gil9f4xQ8AAAD//wMAUEsBAi0AFAAGAAgAAAAhALaDOJL+AAAA4QEAABMA&#10;AAAAAAAAAAAAAAAAAAAAAFtDb250ZW50X1R5cGVzXS54bWxQSwECLQAUAAYACAAAACEAOP0h/9YA&#10;AACUAQAACwAAAAAAAAAAAAAAAAAvAQAAX3JlbHMvLnJlbHNQSwECLQAUAAYACAAAACEA44VFJZwB&#10;AACUAwAADgAAAAAAAAAAAAAAAAAuAgAAZHJzL2Uyb0RvYy54bWxQSwECLQAUAAYACAAAACEA9jOS&#10;d94AAAAGAQAADwAAAAAAAAAAAAAAAAD2AwAAZHJzL2Rvd25yZXYueG1sUEsFBgAAAAAEAAQA8wAA&#10;AAEFAAAAAA==&#10;" strokecolor="#4472c4 [3204]" strokeweight=".5pt">
              <v:stroke joinstyle="miter"/>
              <w10:wrap anchorx="margin"/>
            </v:line>
          </w:pict>
        </mc:Fallback>
      </mc:AlternateContent>
    </w:r>
    <w:r w:rsidR="001F7FFB" w:rsidRPr="008C34AD">
      <w:rPr>
        <w:i/>
        <w:iCs/>
        <w:sz w:val="20"/>
        <w:szCs w:val="20"/>
      </w:rPr>
      <w:t>Vyplnenú žiadosť</w:t>
    </w:r>
    <w:r w:rsidR="001F7FFB">
      <w:rPr>
        <w:i/>
        <w:iCs/>
        <w:sz w:val="20"/>
        <w:szCs w:val="20"/>
      </w:rPr>
      <w:t xml:space="preserve"> </w:t>
    </w:r>
    <w:r w:rsidR="001F7FFB" w:rsidRPr="008C34AD">
      <w:rPr>
        <w:i/>
        <w:iCs/>
        <w:sz w:val="20"/>
        <w:szCs w:val="20"/>
      </w:rPr>
      <w:t>odošlite na adresu</w:t>
    </w:r>
    <w:r w:rsidR="001F7FFB">
      <w:rPr>
        <w:i/>
        <w:iCs/>
        <w:sz w:val="20"/>
        <w:szCs w:val="20"/>
      </w:rPr>
      <w:t xml:space="preserve"> </w:t>
    </w:r>
    <w:hyperlink r:id="rId1" w:history="1">
      <w:r w:rsidR="001F7FFB" w:rsidRPr="0044763C">
        <w:rPr>
          <w:rStyle w:val="Hypertextovprepojenie"/>
          <w:i/>
          <w:iCs/>
          <w:sz w:val="20"/>
          <w:szCs w:val="20"/>
        </w:rPr>
        <w:t>ssf@svfrantisek.sk</w:t>
      </w:r>
    </w:hyperlink>
    <w:r w:rsidR="001F7FFB">
      <w:rPr>
        <w:i/>
        <w:iCs/>
        <w:sz w:val="20"/>
        <w:szCs w:val="20"/>
      </w:rPr>
      <w:t xml:space="preserve"> alebo </w:t>
    </w:r>
    <w:r w:rsidR="00C769C1">
      <w:rPr>
        <w:i/>
        <w:iCs/>
        <w:sz w:val="20"/>
        <w:szCs w:val="20"/>
      </w:rPr>
      <w:t xml:space="preserve">doručte </w:t>
    </w:r>
    <w:r w:rsidR="006D7CEB">
      <w:rPr>
        <w:i/>
        <w:iCs/>
        <w:sz w:val="20"/>
        <w:szCs w:val="20"/>
      </w:rPr>
      <w:t xml:space="preserve">v obálke </w:t>
    </w:r>
    <w:r w:rsidR="00C769C1">
      <w:rPr>
        <w:i/>
        <w:iCs/>
        <w:sz w:val="20"/>
        <w:szCs w:val="20"/>
      </w:rPr>
      <w:t>na sekretariát školy</w:t>
    </w:r>
    <w:r w:rsidR="001F7FFB">
      <w:rPr>
        <w:i/>
        <w:iCs/>
        <w:sz w:val="20"/>
        <w:szCs w:val="20"/>
      </w:rPr>
      <w:br/>
    </w:r>
    <w:r w:rsidR="00C769C1">
      <w:rPr>
        <w:i/>
        <w:iCs/>
        <w:sz w:val="20"/>
        <w:szCs w:val="20"/>
      </w:rPr>
      <w:t>(</w:t>
    </w:r>
    <w:r w:rsidR="001F7FFB" w:rsidRPr="008C34AD">
      <w:rPr>
        <w:i/>
        <w:iCs/>
        <w:sz w:val="20"/>
        <w:szCs w:val="20"/>
      </w:rPr>
      <w:t xml:space="preserve">Sociálny a štipendijný fond, </w:t>
    </w:r>
    <w:r w:rsidR="001F7FFB" w:rsidRPr="008C34AD">
      <w:rPr>
        <w:bCs/>
        <w:i/>
        <w:iCs/>
        <w:sz w:val="20"/>
        <w:szCs w:val="20"/>
      </w:rPr>
      <w:t>Spojená škola sv. Františka z Assisi, Karloveská 32, 841 04  Bratislava</w:t>
    </w:r>
    <w:r w:rsidR="00C769C1">
      <w:rPr>
        <w:bCs/>
        <w:i/>
        <w:iCs/>
        <w:sz w:val="20"/>
        <w:szCs w:val="20"/>
      </w:rPr>
      <w:t>)</w:t>
    </w:r>
    <w:r w:rsidR="001F7FFB">
      <w:rPr>
        <w:bCs/>
        <w:i/>
        <w:iCs/>
        <w:sz w:val="20"/>
        <w:szCs w:val="20"/>
      </w:rPr>
      <w:t xml:space="preserve">. </w:t>
    </w:r>
  </w:p>
  <w:p w14:paraId="3AC88DA8" w14:textId="21CC4224" w:rsidR="001F7FFB" w:rsidRDefault="001F7FFB" w:rsidP="00243C4B">
    <w:pPr>
      <w:pStyle w:val="Pta"/>
      <w:spacing w:after="60"/>
      <w:contextualSpacing w:val="0"/>
      <w:jc w:val="center"/>
    </w:pPr>
    <w:r>
      <w:rPr>
        <w:bCs/>
        <w:i/>
        <w:iCs/>
        <w:sz w:val="20"/>
        <w:szCs w:val="20"/>
      </w:rPr>
      <w:t>Vašu žiadosť posúdi Správna rada Fondu, o rozhodnutí budete informovaní mailom.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8F0D" w14:textId="77777777" w:rsidR="00C3357D" w:rsidRDefault="00C3357D" w:rsidP="001F7FFB">
      <w:pPr>
        <w:spacing w:after="0" w:line="240" w:lineRule="auto"/>
      </w:pPr>
      <w:r>
        <w:separator/>
      </w:r>
    </w:p>
  </w:footnote>
  <w:footnote w:type="continuationSeparator" w:id="0">
    <w:p w14:paraId="67FFC3CF" w14:textId="77777777" w:rsidR="00C3357D" w:rsidRDefault="00C3357D" w:rsidP="001F7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+RH3OjVrhEu9VnQzUWH2hs7cIXf+P7HIdr43RlCr8xtA4Rrgal6QaDZ6HIdEmvHkbAacFBSJhtVboAfY8z8VAA==" w:salt="HxNqIRWgj/UunwoZ6F2S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F"/>
    <w:rsid w:val="00021061"/>
    <w:rsid w:val="000501D2"/>
    <w:rsid w:val="000B5C2C"/>
    <w:rsid w:val="000C3F95"/>
    <w:rsid w:val="000D4111"/>
    <w:rsid w:val="000D6435"/>
    <w:rsid w:val="001021BF"/>
    <w:rsid w:val="00117868"/>
    <w:rsid w:val="001462F3"/>
    <w:rsid w:val="00154FAD"/>
    <w:rsid w:val="00161273"/>
    <w:rsid w:val="001F7FFB"/>
    <w:rsid w:val="002107DB"/>
    <w:rsid w:val="0022268D"/>
    <w:rsid w:val="00232D47"/>
    <w:rsid w:val="00243C4B"/>
    <w:rsid w:val="00262413"/>
    <w:rsid w:val="00325E92"/>
    <w:rsid w:val="00352379"/>
    <w:rsid w:val="003A4B56"/>
    <w:rsid w:val="003C2594"/>
    <w:rsid w:val="003C417E"/>
    <w:rsid w:val="003E0936"/>
    <w:rsid w:val="004031CE"/>
    <w:rsid w:val="004235EE"/>
    <w:rsid w:val="0044637F"/>
    <w:rsid w:val="004714CF"/>
    <w:rsid w:val="004F45FE"/>
    <w:rsid w:val="00577743"/>
    <w:rsid w:val="00580D37"/>
    <w:rsid w:val="005F4C0C"/>
    <w:rsid w:val="006118A7"/>
    <w:rsid w:val="00670A48"/>
    <w:rsid w:val="006917CC"/>
    <w:rsid w:val="006D1938"/>
    <w:rsid w:val="006D7CEB"/>
    <w:rsid w:val="0070557B"/>
    <w:rsid w:val="00754625"/>
    <w:rsid w:val="00776391"/>
    <w:rsid w:val="00795D81"/>
    <w:rsid w:val="007B330C"/>
    <w:rsid w:val="007B6FD2"/>
    <w:rsid w:val="00811130"/>
    <w:rsid w:val="00844248"/>
    <w:rsid w:val="0086060A"/>
    <w:rsid w:val="00890559"/>
    <w:rsid w:val="00922358"/>
    <w:rsid w:val="009311F6"/>
    <w:rsid w:val="00951BDF"/>
    <w:rsid w:val="00980743"/>
    <w:rsid w:val="009C1358"/>
    <w:rsid w:val="009C3241"/>
    <w:rsid w:val="009C6DDE"/>
    <w:rsid w:val="009E203C"/>
    <w:rsid w:val="00A268D5"/>
    <w:rsid w:val="00A367A4"/>
    <w:rsid w:val="00B35AEF"/>
    <w:rsid w:val="00B36578"/>
    <w:rsid w:val="00B479A1"/>
    <w:rsid w:val="00BD38B0"/>
    <w:rsid w:val="00C3357D"/>
    <w:rsid w:val="00C769C1"/>
    <w:rsid w:val="00CD524E"/>
    <w:rsid w:val="00CF19CC"/>
    <w:rsid w:val="00CF2E58"/>
    <w:rsid w:val="00D0112D"/>
    <w:rsid w:val="00D37429"/>
    <w:rsid w:val="00D77466"/>
    <w:rsid w:val="00DC45F0"/>
    <w:rsid w:val="00DD265B"/>
    <w:rsid w:val="00E067B2"/>
    <w:rsid w:val="00E16E19"/>
    <w:rsid w:val="00E569C7"/>
    <w:rsid w:val="00EA37CC"/>
    <w:rsid w:val="00EC7C69"/>
    <w:rsid w:val="00F20C88"/>
    <w:rsid w:val="00F8114E"/>
    <w:rsid w:val="00FA0281"/>
    <w:rsid w:val="00FB2624"/>
    <w:rsid w:val="00FC7DB6"/>
    <w:rsid w:val="00FE7419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9863"/>
  <w15:chartTrackingRefBased/>
  <w15:docId w15:val="{55D0024E-0EC6-4E89-8DF5-5EC89AD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0281"/>
    <w:pPr>
      <w:contextualSpacing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232D47"/>
    <w:pPr>
      <w:spacing w:after="100" w:afterAutospacing="1"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2D47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235EE"/>
    <w:pPr>
      <w:ind w:left="720"/>
    </w:pPr>
  </w:style>
  <w:style w:type="table" w:styleId="Mriekatabuky">
    <w:name w:val="Table Grid"/>
    <w:basedOn w:val="Normlnatabuka"/>
    <w:uiPriority w:val="39"/>
    <w:rsid w:val="009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FFB"/>
    <w:rPr>
      <w:rFonts w:ascii="Cambria" w:hAnsi="Cambria"/>
    </w:rPr>
  </w:style>
  <w:style w:type="paragraph" w:styleId="Pta">
    <w:name w:val="footer"/>
    <w:basedOn w:val="Normlny"/>
    <w:link w:val="PtaChar"/>
    <w:uiPriority w:val="99"/>
    <w:unhideWhenUsed/>
    <w:rsid w:val="001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FFB"/>
    <w:rPr>
      <w:rFonts w:ascii="Cambria" w:hAnsi="Cambria"/>
    </w:rPr>
  </w:style>
  <w:style w:type="character" w:styleId="Hypertextovprepojenie">
    <w:name w:val="Hyperlink"/>
    <w:basedOn w:val="Predvolenpsmoodseku"/>
    <w:uiPriority w:val="99"/>
    <w:unhideWhenUsed/>
    <w:rsid w:val="001F7FFB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9C1358"/>
    <w:rPr>
      <w:color w:val="808080"/>
    </w:rPr>
  </w:style>
  <w:style w:type="character" w:customStyle="1" w:styleId="tl1">
    <w:name w:val="Štýl1"/>
    <w:basedOn w:val="Predvolenpsmoodseku"/>
    <w:uiPriority w:val="1"/>
    <w:rsid w:val="00154FAD"/>
    <w:rPr>
      <w:rFonts w:ascii="Cambria" w:hAnsi="Cambria"/>
      <w:i/>
      <w:sz w:val="28"/>
    </w:rPr>
  </w:style>
  <w:style w:type="character" w:customStyle="1" w:styleId="odpovede">
    <w:name w:val="odpovede"/>
    <w:basedOn w:val="Predvolenpsmoodseku"/>
    <w:uiPriority w:val="1"/>
    <w:rsid w:val="00154FAD"/>
    <w:rPr>
      <w:rFonts w:ascii="Cambria" w:hAnsi="Cambria"/>
      <w:sz w:val="24"/>
    </w:rPr>
  </w:style>
  <w:style w:type="character" w:customStyle="1" w:styleId="odpovede13">
    <w:name w:val="odpovede 13"/>
    <w:basedOn w:val="Predvolenpsmoodseku"/>
    <w:uiPriority w:val="1"/>
    <w:rsid w:val="00EC7C69"/>
    <w:rPr>
      <w:rFonts w:ascii="Cambria" w:hAnsi="Cambria"/>
      <w:color w:val="000000" w:themeColor="text1"/>
      <w:sz w:val="26"/>
    </w:rPr>
  </w:style>
  <w:style w:type="character" w:customStyle="1" w:styleId="hlavika0">
    <w:name w:val="hlavička"/>
    <w:basedOn w:val="Predvolenpsmoodseku"/>
    <w:uiPriority w:val="1"/>
    <w:rsid w:val="00D0112D"/>
    <w:rPr>
      <w:rFonts w:ascii="Cambria" w:hAnsi="Cambr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f@svfrantisek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529AE422849B1A1D9175103B8A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3C6C1-986A-48D3-87FF-F2C1FCE26355}"/>
      </w:docPartPr>
      <w:docPartBody>
        <w:p w:rsidR="0032371E" w:rsidRDefault="00366499" w:rsidP="00366499">
          <w:pPr>
            <w:pStyle w:val="EE8529AE422849B1A1D9175103B8A898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ECE55DF140974B72ABDE822547E77B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B52C0-099F-4E47-BE18-6E3CF190E2F1}"/>
      </w:docPartPr>
      <w:docPartBody>
        <w:p w:rsidR="0032371E" w:rsidRDefault="00366499" w:rsidP="00366499">
          <w:pPr>
            <w:pStyle w:val="ECE55DF140974B72ABDE822547E77B5F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201C331BFAFC45B0B0D29C0A64302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DE661-A33F-48DD-93C9-794E7943D52A}"/>
      </w:docPartPr>
      <w:docPartBody>
        <w:p w:rsidR="0032371E" w:rsidRDefault="00366499" w:rsidP="00366499">
          <w:pPr>
            <w:pStyle w:val="201C331BFAFC45B0B0D29C0A64302459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7475BA413DC04DFD8EF33786E1AD4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38219-FC73-4261-9F27-CAA16BA3D0FD}"/>
      </w:docPartPr>
      <w:docPartBody>
        <w:p w:rsidR="0032371E" w:rsidRDefault="00366499" w:rsidP="00366499">
          <w:pPr>
            <w:pStyle w:val="7475BA413DC04DFD8EF33786E1AD4766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3B0211CDE79440E39E9B92FE513E28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37834-5BF8-4360-BF66-A772F2C54F86}"/>
      </w:docPartPr>
      <w:docPartBody>
        <w:p w:rsidR="0032371E" w:rsidRDefault="00366499" w:rsidP="00366499">
          <w:pPr>
            <w:pStyle w:val="3B0211CDE79440E39E9B92FE513E28E3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D7436BDC6AD54C5F8C2F2BDCB8861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45F7A4-E6DF-498A-BCB6-1E731565B981}"/>
      </w:docPartPr>
      <w:docPartBody>
        <w:p w:rsidR="0032371E" w:rsidRDefault="00366499" w:rsidP="00366499">
          <w:pPr>
            <w:pStyle w:val="D7436BDC6AD54C5F8C2F2BDCB8861491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6A9288E97FE540B9ACBAC2D50DD7D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E05E1-2100-4843-B15A-CE5C2D5A8A26}"/>
      </w:docPartPr>
      <w:docPartBody>
        <w:p w:rsidR="0068133F" w:rsidRDefault="00366499" w:rsidP="00366499">
          <w:pPr>
            <w:pStyle w:val="6A9288E97FE540B9ACBAC2D50DD7DC3B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12CAEE68B1445D1ADAF4A17DCE282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5C3F5-910F-4051-9919-9E0DBC17632D}"/>
      </w:docPartPr>
      <w:docPartBody>
        <w:p w:rsidR="00F051ED" w:rsidRDefault="00366499" w:rsidP="008E5DCA">
          <w:pPr>
            <w:pStyle w:val="B12CAEE68B1445D1ADAF4A17DCE282F72"/>
          </w:pPr>
          <w:r w:rsidRPr="00D0112D">
            <w:t xml:space="preserve"> </w:t>
          </w:r>
        </w:p>
      </w:docPartBody>
    </w:docPart>
    <w:docPart>
      <w:docPartPr>
        <w:name w:val="893477BCDEBB43F6B788D88AC25D2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FA78D-C6FA-4E5C-A2B1-1D0A6060E80B}"/>
      </w:docPartPr>
      <w:docPartBody>
        <w:p w:rsidR="00F051ED" w:rsidRDefault="008E5DCA" w:rsidP="008E5DCA">
          <w:pPr>
            <w:pStyle w:val="893477BCDEBB43F6B788D88AC25D28A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B8E4F652AC942089F28EE104CDDE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4A6A6-1319-4B93-9E42-49F891AC3E85}"/>
      </w:docPartPr>
      <w:docPartBody>
        <w:p w:rsidR="00F051ED" w:rsidRDefault="00366499" w:rsidP="00366499">
          <w:pPr>
            <w:pStyle w:val="7B8E4F652AC942089F28EE104CDDE3A2"/>
          </w:pPr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61C15DB7803A4216AD585C5D660C7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DF102-CB91-4F8E-8666-31E8508341A5}"/>
      </w:docPartPr>
      <w:docPartBody>
        <w:p w:rsidR="00F051ED" w:rsidRDefault="00366499" w:rsidP="00366499">
          <w:pPr>
            <w:pStyle w:val="61C15DB7803A4216AD585C5D660C7E6A"/>
          </w:pPr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736C01DBA9C422982FCCF346E39F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222D0-889F-4DAF-8643-55E1BF05C7EB}"/>
      </w:docPartPr>
      <w:docPartBody>
        <w:p w:rsidR="00F051ED" w:rsidRDefault="00366499" w:rsidP="00F051ED">
          <w:pPr>
            <w:pStyle w:val="5736C01DBA9C422982FCCF346E39F232"/>
          </w:pPr>
          <w:r w:rsidRPr="006917CC">
            <w:t xml:space="preserve"> </w:t>
          </w:r>
        </w:p>
      </w:docPartBody>
    </w:docPart>
    <w:docPart>
      <w:docPartPr>
        <w:name w:val="BEEC7CE67FC74591A5A19E9F5545CB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41CEF-FE42-418F-9A4C-1486EFCE8F18}"/>
      </w:docPartPr>
      <w:docPartBody>
        <w:p w:rsidR="00F051ED" w:rsidRDefault="00366499" w:rsidP="00366499">
          <w:pPr>
            <w:pStyle w:val="BEEC7CE67FC74591A5A19E9F5545CBA6"/>
          </w:pPr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301CDD10C8F947F3A830D20216FB7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7EE249-9C50-47A4-ACC3-E1DE6CCA8044}"/>
      </w:docPartPr>
      <w:docPartBody>
        <w:p w:rsidR="00F051ED" w:rsidRDefault="00366499" w:rsidP="00366499">
          <w:pPr>
            <w:pStyle w:val="301CDD10C8F947F3A830D20216FB796A"/>
          </w:pP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F5A8B87EC04847D08FD86CC12A8E2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90AF19-AE9A-4EFB-A220-2E060725E789}"/>
      </w:docPartPr>
      <w:docPartBody>
        <w:p w:rsidR="00F051ED" w:rsidRDefault="00366499" w:rsidP="00366499">
          <w:pPr>
            <w:pStyle w:val="F5A8B87EC04847D08FD86CC12A8E2EB0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b/>
              <w:bCs/>
              <w:i/>
              <w:iCs/>
            </w:rPr>
            <w:t xml:space="preserve"> </w:t>
          </w:r>
        </w:p>
      </w:docPartBody>
    </w:docPart>
    <w:docPart>
      <w:docPartPr>
        <w:name w:val="02D543B8B0F74BA2BA09C81F3BCD38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638B6C-F3C8-47CB-AFD0-6A090616C5C8}"/>
      </w:docPartPr>
      <w:docPartBody>
        <w:p w:rsidR="00366499" w:rsidRDefault="00366499" w:rsidP="00366499">
          <w:pPr>
            <w:pStyle w:val="02D543B8B0F74BA2BA09C81F3BCD3844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CC7957E8919946F8997481BD398C2A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CB344F-2A82-4B76-BA96-7C62647AD264}"/>
      </w:docPartPr>
      <w:docPartBody>
        <w:p w:rsidR="00366499" w:rsidRDefault="00366499" w:rsidP="00366499">
          <w:pPr>
            <w:pStyle w:val="CC7957E8919946F8997481BD398C2A6D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A56333012541459D8C9E095C575E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CB325-403D-4728-9EE4-11F18E63FE93}"/>
      </w:docPartPr>
      <w:docPartBody>
        <w:p w:rsidR="00366499" w:rsidRDefault="00366499" w:rsidP="00366499">
          <w:pPr>
            <w:pStyle w:val="A56333012541459D8C9E095C575E2E6E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BB5F4781825B42DFA435D0BC0333BD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74E0D-179F-4E80-B9D7-9ED1648144EB}"/>
      </w:docPartPr>
      <w:docPartBody>
        <w:p w:rsidR="005365B6" w:rsidRDefault="00366499" w:rsidP="00366499">
          <w:pPr>
            <w:pStyle w:val="BB5F4781825B42DFA435D0BC0333BD99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52318DD4116A41088D3E775AA1BCB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E9767-CDFD-46B5-A5F7-77F43E13AD8C}"/>
      </w:docPartPr>
      <w:docPartBody>
        <w:p w:rsidR="005365B6" w:rsidRDefault="00366499" w:rsidP="00366499">
          <w:pPr>
            <w:pStyle w:val="52318DD4116A41088D3E775AA1BCB606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1"/>
    <w:rsid w:val="00056771"/>
    <w:rsid w:val="00104946"/>
    <w:rsid w:val="001E273F"/>
    <w:rsid w:val="0032371E"/>
    <w:rsid w:val="00366499"/>
    <w:rsid w:val="00374169"/>
    <w:rsid w:val="005365B6"/>
    <w:rsid w:val="00573E6E"/>
    <w:rsid w:val="005D1EC6"/>
    <w:rsid w:val="00631C06"/>
    <w:rsid w:val="0068133F"/>
    <w:rsid w:val="006959A8"/>
    <w:rsid w:val="0071786B"/>
    <w:rsid w:val="008E5DCA"/>
    <w:rsid w:val="008F7231"/>
    <w:rsid w:val="009D32AE"/>
    <w:rsid w:val="00CC4175"/>
    <w:rsid w:val="00D75B43"/>
    <w:rsid w:val="00DA3779"/>
    <w:rsid w:val="00F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6499"/>
    <w:rPr>
      <w:color w:val="808080"/>
    </w:rPr>
  </w:style>
  <w:style w:type="paragraph" w:customStyle="1" w:styleId="5736C01DBA9C422982FCCF346E39F232">
    <w:name w:val="5736C01DBA9C422982FCCF346E39F232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BB5F4781825B42DFA435D0BC0333BD99">
    <w:name w:val="BB5F4781825B42DFA435D0BC0333BD99"/>
    <w:rsid w:val="00366499"/>
  </w:style>
  <w:style w:type="paragraph" w:customStyle="1" w:styleId="52318DD4116A41088D3E775AA1BCB606">
    <w:name w:val="52318DD4116A41088D3E775AA1BCB606"/>
    <w:rsid w:val="00366499"/>
  </w:style>
  <w:style w:type="paragraph" w:customStyle="1" w:styleId="893477BCDEBB43F6B788D88AC25D28A1">
    <w:name w:val="893477BCDEBB43F6B788D88AC25D28A1"/>
    <w:rsid w:val="008E5DCA"/>
  </w:style>
  <w:style w:type="paragraph" w:customStyle="1" w:styleId="7B8E4F652AC942089F28EE104CDDE3A2">
    <w:name w:val="7B8E4F652AC942089F28EE104CDDE3A2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61C15DB7803A4216AD585C5D660C7E6A">
    <w:name w:val="61C15DB7803A4216AD585C5D660C7E6A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BEEC7CE67FC74591A5A19E9F5545CBA6">
    <w:name w:val="BEEC7CE67FC74591A5A19E9F5545CBA6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EE8529AE422849B1A1D9175103B8A898">
    <w:name w:val="EE8529AE422849B1A1D9175103B8A898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ECE55DF140974B72ABDE822547E77B5F">
    <w:name w:val="ECE55DF140974B72ABDE822547E77B5F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201C331BFAFC45B0B0D29C0A64302459">
    <w:name w:val="201C331BFAFC45B0B0D29C0A64302459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7475BA413DC04DFD8EF33786E1AD4766">
    <w:name w:val="7475BA413DC04DFD8EF33786E1AD4766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3B0211CDE79440E39E9B92FE513E28E3">
    <w:name w:val="3B0211CDE79440E39E9B92FE513E28E3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D7436BDC6AD54C5F8C2F2BDCB8861491">
    <w:name w:val="D7436BDC6AD54C5F8C2F2BDCB8861491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02D543B8B0F74BA2BA09C81F3BCD3844">
    <w:name w:val="02D543B8B0F74BA2BA09C81F3BCD3844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B12CAEE68B1445D1ADAF4A17DCE282F72">
    <w:name w:val="B12CAEE68B1445D1ADAF4A17DCE282F72"/>
    <w:rsid w:val="008E5DCA"/>
    <w:pPr>
      <w:tabs>
        <w:tab w:val="center" w:pos="4536"/>
        <w:tab w:val="right" w:pos="9072"/>
      </w:tabs>
      <w:spacing w:after="0" w:line="240" w:lineRule="auto"/>
      <w:contextualSpacing/>
    </w:pPr>
    <w:rPr>
      <w:rFonts w:ascii="Cambria" w:eastAsiaTheme="minorHAnsi" w:hAnsi="Cambria"/>
      <w:lang w:eastAsia="en-US"/>
    </w:rPr>
  </w:style>
  <w:style w:type="character" w:customStyle="1" w:styleId="odpovede13">
    <w:name w:val="odpovede 13"/>
    <w:basedOn w:val="Predvolenpsmoodseku"/>
    <w:uiPriority w:val="1"/>
    <w:rsid w:val="00366499"/>
    <w:rPr>
      <w:rFonts w:ascii="Cambria" w:hAnsi="Cambria"/>
      <w:color w:val="000000" w:themeColor="text1"/>
      <w:sz w:val="26"/>
    </w:rPr>
  </w:style>
  <w:style w:type="paragraph" w:customStyle="1" w:styleId="A56333012541459D8C9E095C575E2E6E">
    <w:name w:val="A56333012541459D8C9E095C575E2E6E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CC7957E8919946F8997481BD398C2A6D">
    <w:name w:val="CC7957E8919946F8997481BD398C2A6D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6A9288E97FE540B9ACBAC2D50DD7DC3B">
    <w:name w:val="6A9288E97FE540B9ACBAC2D50DD7DC3B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301CDD10C8F947F3A830D20216FB796A">
    <w:name w:val="301CDD10C8F947F3A830D20216FB796A"/>
    <w:rsid w:val="00366499"/>
    <w:pPr>
      <w:contextualSpacing/>
    </w:pPr>
    <w:rPr>
      <w:rFonts w:ascii="Cambria" w:eastAsiaTheme="minorHAnsi" w:hAnsi="Cambria"/>
      <w:lang w:eastAsia="en-US"/>
    </w:rPr>
  </w:style>
  <w:style w:type="paragraph" w:customStyle="1" w:styleId="F5A8B87EC04847D08FD86CC12A8E2EB0">
    <w:name w:val="F5A8B87EC04847D08FD86CC12A8E2EB0"/>
    <w:rsid w:val="00366499"/>
    <w:pPr>
      <w:contextualSpacing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</dc:creator>
  <cp:keywords/>
  <dc:description/>
  <cp:lastModifiedBy>Kamy</cp:lastModifiedBy>
  <cp:revision>15</cp:revision>
  <cp:lastPrinted>2022-01-12T14:50:00Z</cp:lastPrinted>
  <dcterms:created xsi:type="dcterms:W3CDTF">2022-01-12T14:38:00Z</dcterms:created>
  <dcterms:modified xsi:type="dcterms:W3CDTF">2022-09-09T08:31:00Z</dcterms:modified>
</cp:coreProperties>
</file>