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1C7F" w14:textId="77777777" w:rsidR="006472E8" w:rsidRPr="003930DB" w:rsidRDefault="006472E8" w:rsidP="006472E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0DB">
        <w:rPr>
          <w:rFonts w:ascii="Times New Roman" w:hAnsi="Times New Roman" w:cs="Times New Roman"/>
          <w:b/>
          <w:bCs/>
          <w:color w:val="000000"/>
        </w:rPr>
        <w:t>KLAUZULA INFORMACYJNA</w:t>
      </w:r>
    </w:p>
    <w:p w14:paraId="7C170E59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 xml:space="preserve">Na podstawie art. 13 ust. 1 i 2 Rozporządzenia Parlamentu Europejskiego i Rady (UE) 2016/679 </w:t>
      </w:r>
      <w:r w:rsidRPr="003930DB">
        <w:rPr>
          <w:rFonts w:ascii="Times New Roman" w:hAnsi="Times New Roman" w:cs="Times New Roman"/>
          <w:color w:val="000000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3930DB">
        <w:rPr>
          <w:rFonts w:ascii="Times New Roman" w:hAnsi="Times New Roman" w:cs="Times New Roman"/>
          <w:color w:val="000000"/>
        </w:rPr>
        <w:t>Dz.U.UE.L</w:t>
      </w:r>
      <w:proofErr w:type="spellEnd"/>
      <w:r w:rsidRPr="003930DB">
        <w:rPr>
          <w:rFonts w:ascii="Times New Roman" w:hAnsi="Times New Roman" w:cs="Times New Roman"/>
          <w:color w:val="000000"/>
        </w:rPr>
        <w:t>. z 2016r. Nr 119, s.1 ze zm.) - dalej: „RODO” informuję, że:</w:t>
      </w:r>
    </w:p>
    <w:p w14:paraId="1B8E60D9" w14:textId="77777777" w:rsidR="006472E8" w:rsidRDefault="006472E8" w:rsidP="006472E8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>1. Administratorem Państwa danych jest</w:t>
      </w:r>
      <w:r w:rsidRPr="00FA2D11">
        <w:t xml:space="preserve"> </w:t>
      </w:r>
      <w:r w:rsidRPr="00EE54A6">
        <w:rPr>
          <w:rStyle w:val="Domylnaczcionkaakapitu1"/>
          <w:rFonts w:ascii="Times New Roman" w:hAnsi="Times New Roman" w:cs="Times New Roman"/>
          <w:color w:val="000000"/>
        </w:rPr>
        <w:t>Zesp</w:t>
      </w:r>
      <w:r w:rsidRPr="00EE54A6">
        <w:rPr>
          <w:rStyle w:val="Domylnaczcionkaakapitu1"/>
          <w:rFonts w:ascii="Times New Roman" w:hAnsi="Times New Roman" w:cs="Times New Roman" w:hint="eastAsia"/>
          <w:color w:val="000000"/>
        </w:rPr>
        <w:t>ó</w:t>
      </w:r>
      <w:r w:rsidRPr="00EE54A6">
        <w:rPr>
          <w:rStyle w:val="Domylnaczcionkaakapitu1"/>
          <w:rFonts w:ascii="Times New Roman" w:hAnsi="Times New Roman" w:cs="Times New Roman"/>
          <w:color w:val="000000"/>
        </w:rPr>
        <w:t>ł Szk</w:t>
      </w:r>
      <w:r w:rsidRPr="00EE54A6">
        <w:rPr>
          <w:rStyle w:val="Domylnaczcionkaakapitu1"/>
          <w:rFonts w:ascii="Times New Roman" w:hAnsi="Times New Roman" w:cs="Times New Roman" w:hint="eastAsia"/>
          <w:color w:val="000000"/>
        </w:rPr>
        <w:t>ó</w:t>
      </w:r>
      <w:r w:rsidRPr="00EE54A6">
        <w:rPr>
          <w:rStyle w:val="Domylnaczcionkaakapitu1"/>
          <w:rFonts w:ascii="Times New Roman" w:hAnsi="Times New Roman" w:cs="Times New Roman"/>
          <w:color w:val="000000"/>
        </w:rPr>
        <w:t>ł Og</w:t>
      </w:r>
      <w:r w:rsidRPr="00EE54A6">
        <w:rPr>
          <w:rStyle w:val="Domylnaczcionkaakapitu1"/>
          <w:rFonts w:ascii="Times New Roman" w:hAnsi="Times New Roman" w:cs="Times New Roman" w:hint="eastAsia"/>
          <w:color w:val="000000"/>
        </w:rPr>
        <w:t>ó</w:t>
      </w:r>
      <w:r w:rsidRPr="00EE54A6">
        <w:rPr>
          <w:rStyle w:val="Domylnaczcionkaakapitu1"/>
          <w:rFonts w:ascii="Times New Roman" w:hAnsi="Times New Roman" w:cs="Times New Roman"/>
          <w:color w:val="000000"/>
        </w:rPr>
        <w:t xml:space="preserve">lnokształcących w Rybczewicach reprezentowany przez Dyrektora (adres: Rybczewice Drugie 119, 21-065 Rybczewice, adres e-mail: szkola@zsorybczewice.eu   numer telefonu: 81/585 40 05);  </w:t>
      </w:r>
    </w:p>
    <w:p w14:paraId="402629B1" w14:textId="77777777" w:rsidR="006472E8" w:rsidRDefault="006472E8" w:rsidP="006472E8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FA2D11">
        <w:rPr>
          <w:rStyle w:val="Domylnaczcionkaakapitu1"/>
          <w:rFonts w:ascii="Times New Roman" w:hAnsi="Times New Roman" w:cs="Times New Roman"/>
          <w:color w:val="000000"/>
        </w:rPr>
        <w:t>2. Administrator wyznaczył inspektora ochrony danych, z kt</w:t>
      </w:r>
      <w:r w:rsidRPr="00FA2D11">
        <w:rPr>
          <w:rStyle w:val="Domylnaczcionkaakapitu1"/>
          <w:rFonts w:ascii="Times New Roman" w:hAnsi="Times New Roman" w:cs="Times New Roman" w:hint="eastAsia"/>
          <w:color w:val="000000"/>
        </w:rPr>
        <w:t>ó</w:t>
      </w:r>
      <w:r w:rsidRPr="00FA2D11">
        <w:rPr>
          <w:rStyle w:val="Domylnaczcionkaakapitu1"/>
          <w:rFonts w:ascii="Times New Roman" w:hAnsi="Times New Roman" w:cs="Times New Roman"/>
          <w:color w:val="000000"/>
        </w:rPr>
        <w:t>rym można skontaktować się pod adresem e-mail: inspektor@cbi24.pl ; nr tel.: 690971100</w:t>
      </w:r>
    </w:p>
    <w:p w14:paraId="131A425F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3. Państwa dane osobowe będą przetwarzane w celu kontrolowania spełniania obowiązku rocznego przygotowania przedszkolnego.</w:t>
      </w:r>
    </w:p>
    <w:p w14:paraId="7170EC88" w14:textId="7AF44AF5" w:rsidR="006472E8" w:rsidRPr="003930DB" w:rsidRDefault="006472E8" w:rsidP="006472E8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4. Podstawą prawną przetwarzania danych jest art. 6 ust. 1 lit. c) RODO. Podanie danych jest wymogiem ustawowym. Osoba, której dane dotyczą jest zobowiązana do ich podania. Niepodanie danych skutkować będzie niemożnością realizacji celu przetwarzania. Przepisy szczególne zostały zawarte w ustawie z dnia 14 grudnia 2016 r. Prawo oświatowe. W przypadku wszczęcia postępowania egzekucyjnego, dane osobowe będą przetwarzane również na podstawie ustawy z dnia 17 czerwca 1966 r. o postępowaniu egzekucyjnym w administracji.</w:t>
      </w:r>
    </w:p>
    <w:p w14:paraId="142F1C30" w14:textId="5BDE51C8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  <w:cs/>
        </w:rPr>
      </w:pPr>
      <w:r w:rsidRPr="003930DB">
        <w:rPr>
          <w:rStyle w:val="Domylnaczcionkaakapitu1"/>
          <w:rFonts w:ascii="Times New Roman" w:hAnsi="Times New Roman" w:cs="Times New Roman"/>
          <w:color w:val="000000"/>
        </w:rPr>
        <w:t>5. Państwa dane mogą zostać przekazane podmiotom lub organom uprawnionym na podstawie przepisów prawa, a także podmiotom zewnętrznym na podstawie umowy powierzenia przetwarzania danych osobowych w szczególności</w:t>
      </w:r>
      <w:r>
        <w:rPr>
          <w:rStyle w:val="Domylnaczcionkaakapitu1"/>
          <w:rFonts w:ascii="Times New Roman" w:hAnsi="Times New Roman" w:cs="Times New Roman"/>
          <w:color w:val="000000"/>
        </w:rPr>
        <w:t xml:space="preserve"> VULCAN; </w:t>
      </w:r>
    </w:p>
    <w:p w14:paraId="6E591DCC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 xml:space="preserve">6. Dane osobowe będą przetwarzane przez okres niezbędny do realizacji celu przetwarzania tj. przez okres niezbędny do spełnienia obowiązku rocznego przygotowania przedszkolnego. </w:t>
      </w:r>
      <w:r w:rsidRPr="003930DB">
        <w:rPr>
          <w:rFonts w:ascii="Times New Roman" w:hAnsi="Times New Roman" w:cs="Times New Roman"/>
          <w:color w:val="000000"/>
        </w:rPr>
        <w:br/>
        <w:t>W przypadku wszczęcia postępowania egzekucyjnego dane osobowe będą przetwarzane również do czasu zakończenia postępowania w sprawie. Po osiągnięciu celu przetwarzania danych osobowych, administrator będzie przetwarzać dane osobowe w celach archiwalnych.</w:t>
      </w:r>
    </w:p>
    <w:p w14:paraId="6BD91C6F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7. Ma Pan/Pani prawo:</w:t>
      </w:r>
    </w:p>
    <w:p w14:paraId="0324BBF3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dostępu do swoich danych osobowych;</w:t>
      </w:r>
    </w:p>
    <w:p w14:paraId="334B02DD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sprostowania nieprawidłowych danych;</w:t>
      </w:r>
    </w:p>
    <w:p w14:paraId="5FB9AADB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żądania usunięcia danych, o ile znajdzie zastosowanie jedna z przesłanek z art. 17 ust. 1 RODO;</w:t>
      </w:r>
    </w:p>
    <w:p w14:paraId="70DC8AD7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- żądania ograniczenia przetwarzania danych.</w:t>
      </w:r>
    </w:p>
    <w:p w14:paraId="57C760E6" w14:textId="77777777" w:rsidR="006472E8" w:rsidRPr="003930DB" w:rsidRDefault="006472E8" w:rsidP="006472E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930DB">
        <w:rPr>
          <w:rFonts w:ascii="Times New Roman" w:hAnsi="Times New Roman" w:cs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05C5C278" w14:textId="7EF2EF1D" w:rsidR="00592FD5" w:rsidRPr="001155C7" w:rsidRDefault="00592FD5" w:rsidP="001155C7">
      <w:pPr>
        <w:jc w:val="both"/>
        <w:rPr>
          <w:rFonts w:ascii="Times New Roman" w:hAnsi="Times New Roman" w:cs="Times New Roman"/>
        </w:rPr>
      </w:pPr>
    </w:p>
    <w:sectPr w:rsidR="00592FD5" w:rsidRPr="001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7"/>
    <w:rsid w:val="001155C7"/>
    <w:rsid w:val="00592FD5"/>
    <w:rsid w:val="0064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99F3"/>
  <w15:chartTrackingRefBased/>
  <w15:docId w15:val="{6A17BB6F-9E6D-4015-A620-F8DBAC4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6"/>
    <w:qFormat/>
    <w:rsid w:val="006472E8"/>
    <w:pPr>
      <w:suppressAutoHyphens/>
      <w:spacing w:after="0"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6"/>
    <w:rsid w:val="006472E8"/>
  </w:style>
  <w:style w:type="character" w:styleId="Odwoaniedokomentarza">
    <w:name w:val="annotation reference"/>
    <w:rsid w:val="006472E8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6472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6472E8"/>
    <w:rPr>
      <w:rFonts w:ascii="Liberation Serif" w:eastAsia="SimSun" w:hAnsi="Liberation Serif" w:cs="Mangal"/>
      <w:kern w:val="1"/>
      <w:sz w:val="20"/>
      <w:szCs w:val="18"/>
      <w:lang w:eastAsia="hi-IN" w:bidi="hi-IN"/>
    </w:rPr>
  </w:style>
  <w:style w:type="character" w:customStyle="1" w:styleId="TekstkomentarzaZnak1">
    <w:name w:val="Tekst komentarza Znak1"/>
    <w:link w:val="Tekstkomentarza"/>
    <w:rsid w:val="006472E8"/>
    <w:rPr>
      <w:rFonts w:ascii="Liberation Serif" w:eastAsia="SimSun" w:hAnsi="Liberation Serif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Lenart</dc:creator>
  <cp:keywords/>
  <dc:description/>
  <cp:lastModifiedBy>Magdalena Lenart</cp:lastModifiedBy>
  <cp:revision>2</cp:revision>
  <dcterms:created xsi:type="dcterms:W3CDTF">2022-09-19T05:09:00Z</dcterms:created>
  <dcterms:modified xsi:type="dcterms:W3CDTF">2022-09-19T05:09:00Z</dcterms:modified>
</cp:coreProperties>
</file>