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Príloha k Zásadám ochrany osobných údajov – možnosti odvolania súhlasu</w:t>
      </w:r>
    </w:p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Pokia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 sú Vaše osobné údaje spracúvané na základe súhlasu podľa článku 6 ods. 1 písm. a) Nariadenia a zákona o ochrane osobných údajov, ako dotknutá osoba, máte tiež právo kedykoľvek odvolať udelený súhlas so spracovaním osobných údajov, a to aj pred uplynutím doby, na ktorú bol tento súhlas udelený, a to nasledujúcimi spôsobmi: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emailovou žiados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ťou zaslanou na adresu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8"/>
          <w:shd w:fill="auto" w:val="clear"/>
        </w:rPr>
        <w:t xml:space="preserve">zssunava@gmail.com,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telefonicky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8"/>
          <w:shd w:fill="auto" w:val="clear"/>
        </w:rPr>
        <w:t xml:space="preserve">052/7791430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2"/>
        </w:numPr>
        <w:spacing w:before="0" w:after="200" w:line="36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zaslaním písomnej žiadosti na adresu sídla prevádzkovate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ZŠ s MŠ Šuňava, ul SNP č.469 /170 , 059 39 Šuňava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s uvedením textu „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GDPR - odvolanie súhlasu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“ na obálke.</w:t>
      </w:r>
    </w:p>
    <w:p>
      <w:pPr>
        <w:spacing w:before="0" w:after="200" w:line="36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Odvolanie súhlasu nemá vplyv na zákonnos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ť spracúvania vychádzajúceho zo súhlasu pred jeho odvolaním.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 prípade akýchko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ľvek otázok súvisiacich s ochranou Vašich osobných údajov vrátane uplatnenia Vašich práv v zmysle Nariadenia a zákona o ochrane osobných údajov Vás prosíme, aby ste kontaktovali nás alebo sa obráťte na našu zodpovednú osobu (pokiaľ je určená): 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Kontaktné údaje: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200" w:line="36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emailová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8"/>
          <w:shd w:fill="auto" w:val="clear"/>
        </w:rPr>
        <w:t xml:space="preserve">zssunava@gmail.com,</w:t>
      </w:r>
    </w:p>
    <w:p>
      <w:pPr>
        <w:numPr>
          <w:ilvl w:val="0"/>
          <w:numId w:val="6"/>
        </w:numPr>
        <w:spacing w:before="0" w:after="200" w:line="36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adresa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ZŠ s MŠ Šuňava, ul SNP č.469 /170 , 059 39 Šuňava </w:t>
      </w:r>
    </w:p>
    <w:p>
      <w:pPr>
        <w:numPr>
          <w:ilvl w:val="0"/>
          <w:numId w:val="6"/>
        </w:numPr>
        <w:spacing w:before="0" w:after="200" w:line="360"/>
        <w:ind w:right="0" w:left="36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telefónný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kontakt.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8"/>
          <w:shd w:fill="auto" w:val="clear"/>
        </w:rPr>
        <w:t xml:space="preserve">052/7791430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