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20F8" w14:textId="77777777" w:rsidR="00915FD6" w:rsidRDefault="00AD6C2A" w:rsidP="00915FD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Różańcow</w:t>
      </w:r>
      <w:r w:rsidR="004574D6">
        <w:rPr>
          <w:rFonts w:cstheme="minorHAnsi"/>
          <w:b/>
          <w:sz w:val="28"/>
          <w:szCs w:val="28"/>
        </w:rPr>
        <w:t>y konkurs</w:t>
      </w:r>
      <w:r>
        <w:rPr>
          <w:rFonts w:cstheme="minorHAnsi"/>
          <w:b/>
          <w:sz w:val="28"/>
          <w:szCs w:val="28"/>
        </w:rPr>
        <w:t xml:space="preserve"> plastyczny:</w:t>
      </w:r>
    </w:p>
    <w:p w14:paraId="4C42AA27" w14:textId="77777777" w:rsidR="00AD6C2A" w:rsidRPr="00AD6C2A" w:rsidRDefault="00AD6C2A" w:rsidP="00915FD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D6C2A">
        <w:rPr>
          <w:rFonts w:cstheme="minorHAnsi"/>
          <w:b/>
          <w:i/>
          <w:sz w:val="28"/>
          <w:szCs w:val="28"/>
        </w:rPr>
        <w:t>„Tajemnice różańca w obrazach mistrzów”</w:t>
      </w:r>
    </w:p>
    <w:p w14:paraId="34866EEA" w14:textId="77777777" w:rsidR="00AD6C2A" w:rsidRPr="00AD6C2A" w:rsidRDefault="00AD6C2A" w:rsidP="00AD6C2A">
      <w:pPr>
        <w:rPr>
          <w:rFonts w:cstheme="minorHAnsi"/>
          <w:b/>
          <w:bCs/>
          <w:sz w:val="28"/>
          <w:szCs w:val="28"/>
        </w:rPr>
      </w:pPr>
    </w:p>
    <w:p w14:paraId="2459CB32" w14:textId="77777777" w:rsidR="00AD6C2A" w:rsidRPr="00AD6C2A" w:rsidRDefault="00AD6C2A" w:rsidP="00AD6C2A">
      <w:r w:rsidRPr="00AD6C2A">
        <w:rPr>
          <w:b/>
          <w:bCs/>
        </w:rPr>
        <w:t>REGULAMIN</w:t>
      </w:r>
      <w:r w:rsidR="003C100D">
        <w:rPr>
          <w:b/>
          <w:bCs/>
        </w:rPr>
        <w:t>:</w:t>
      </w:r>
    </w:p>
    <w:p w14:paraId="23D4FBE2" w14:textId="77777777" w:rsidR="00915FD6" w:rsidRDefault="00AD6C2A" w:rsidP="003C100D">
      <w:pPr>
        <w:spacing w:after="0" w:line="240" w:lineRule="auto"/>
      </w:pPr>
      <w:r w:rsidRPr="00AD6C2A">
        <w:rPr>
          <w:b/>
          <w:bCs/>
        </w:rPr>
        <w:t>1. Cele konkursu</w:t>
      </w:r>
      <w:r w:rsidRPr="00AD6C2A">
        <w:br/>
      </w:r>
      <w:r w:rsidR="00915FD6">
        <w:t>- rozbudzenie zainteresowania modlitwą różańcową,</w:t>
      </w:r>
    </w:p>
    <w:p w14:paraId="3CCFC1DA" w14:textId="77777777" w:rsidR="00915FD6" w:rsidRDefault="00915FD6" w:rsidP="003C100D">
      <w:pPr>
        <w:spacing w:after="0" w:line="240" w:lineRule="auto"/>
      </w:pPr>
      <w:r>
        <w:t>- zwrócenie uwagi na sztukę religijną (a konkretnie na malarstwo),</w:t>
      </w:r>
    </w:p>
    <w:p w14:paraId="094C9D3E" w14:textId="77777777" w:rsidR="00AD6C2A" w:rsidRDefault="00915FD6" w:rsidP="003C100D">
      <w:pPr>
        <w:spacing w:after="120" w:line="240" w:lineRule="auto"/>
      </w:pPr>
      <w:r>
        <w:t xml:space="preserve">- rozwijanie </w:t>
      </w:r>
      <w:r w:rsidR="003A06E8">
        <w:t xml:space="preserve">wyobraźni i </w:t>
      </w:r>
      <w:r>
        <w:t>talent</w:t>
      </w:r>
      <w:r w:rsidR="003A06E8">
        <w:t>ów plastycznych</w:t>
      </w:r>
      <w:r>
        <w:t xml:space="preserve">, samodzielności i kreatywności </w:t>
      </w:r>
      <w:r w:rsidR="00AD6C2A" w:rsidRPr="00AD6C2A">
        <w:t>dzie</w:t>
      </w:r>
      <w:r w:rsidR="00EC2263">
        <w:t>ci.</w:t>
      </w:r>
    </w:p>
    <w:p w14:paraId="5B390D38" w14:textId="77777777" w:rsidR="00AD6C2A" w:rsidRPr="00AD6C2A" w:rsidRDefault="00AD6C2A" w:rsidP="003C100D">
      <w:pPr>
        <w:spacing w:after="120"/>
      </w:pPr>
      <w:r w:rsidRPr="00AD6C2A">
        <w:rPr>
          <w:b/>
          <w:bCs/>
        </w:rPr>
        <w:t>2. Uczestnic</w:t>
      </w:r>
      <w:r w:rsidRPr="003A06E8">
        <w:rPr>
          <w:b/>
        </w:rPr>
        <w:t>y</w:t>
      </w:r>
      <w:r w:rsidRPr="00AD6C2A">
        <w:br/>
      </w:r>
      <w:r w:rsidR="003A06E8">
        <w:t>K</w:t>
      </w:r>
      <w:r w:rsidRPr="00AD6C2A">
        <w:t>onkurs</w:t>
      </w:r>
      <w:r w:rsidR="003A06E8">
        <w:t xml:space="preserve"> przeznaczony jest dla</w:t>
      </w:r>
      <w:r w:rsidRPr="00AD6C2A">
        <w:t xml:space="preserve"> uczni</w:t>
      </w:r>
      <w:r w:rsidR="003A06E8">
        <w:t>ów</w:t>
      </w:r>
      <w:r w:rsidRPr="00AD6C2A">
        <w:t xml:space="preserve"> klas I-VIII Sz</w:t>
      </w:r>
      <w:r w:rsidR="003A06E8">
        <w:t>koły Podstawowej w Grzebienisku</w:t>
      </w:r>
      <w:r w:rsidR="00EC2263">
        <w:t>.</w:t>
      </w:r>
    </w:p>
    <w:p w14:paraId="36BCF1F0" w14:textId="77777777" w:rsidR="005C5FFC" w:rsidRDefault="00AD6C2A" w:rsidP="003A06E8">
      <w:r w:rsidRPr="00AD6C2A">
        <w:rPr>
          <w:b/>
          <w:bCs/>
        </w:rPr>
        <w:t>3. Temat konkursu</w:t>
      </w:r>
      <w:r w:rsidRPr="00AD6C2A">
        <w:br/>
        <w:t xml:space="preserve">Tematem konkursu jest </w:t>
      </w:r>
      <w:r w:rsidR="003A06E8">
        <w:t>zilustrowanie</w:t>
      </w:r>
      <w:r w:rsidRPr="00AD6C2A">
        <w:t xml:space="preserve"> </w:t>
      </w:r>
      <w:r w:rsidR="003A06E8">
        <w:t xml:space="preserve">dzieł znanych malarzy przedstawiających </w:t>
      </w:r>
      <w:r w:rsidRPr="00AD6C2A">
        <w:t>tajemnic</w:t>
      </w:r>
      <w:r w:rsidR="003A06E8">
        <w:t>e różańcowe</w:t>
      </w:r>
      <w:r w:rsidR="005C5FFC">
        <w:t>. W zależności od kategorii wiekowej zadania konkursowe polegają na:</w:t>
      </w:r>
    </w:p>
    <w:p w14:paraId="099A60CD" w14:textId="77777777" w:rsidR="003A06E8" w:rsidRDefault="005C5FFC" w:rsidP="00EC2263">
      <w:pPr>
        <w:jc w:val="both"/>
      </w:pPr>
      <w:r w:rsidRPr="005C5FFC">
        <w:rPr>
          <w:b/>
        </w:rPr>
        <w:t>Klasy I-III</w:t>
      </w:r>
      <w:r>
        <w:t xml:space="preserve"> –</w:t>
      </w:r>
      <w:r w:rsidR="003A06E8">
        <w:t xml:space="preserve"> najciekaw</w:t>
      </w:r>
      <w:r>
        <w:t>szym</w:t>
      </w:r>
      <w:r w:rsidR="003A06E8">
        <w:t xml:space="preserve"> zilustrowan</w:t>
      </w:r>
      <w:r>
        <w:t>iu</w:t>
      </w:r>
      <w:r w:rsidR="003A06E8">
        <w:t xml:space="preserve"> obraz</w:t>
      </w:r>
      <w:r>
        <w:t>u tajemnicy różańcowej i</w:t>
      </w:r>
      <w:r w:rsidR="003A06E8">
        <w:t xml:space="preserve"> wykonan</w:t>
      </w:r>
      <w:r>
        <w:t>iu ozdobnej ramki do niego</w:t>
      </w:r>
      <w:r w:rsidR="00EC2263">
        <w:t xml:space="preserve"> (ramka może być efektem pracy rodzinnej).</w:t>
      </w:r>
    </w:p>
    <w:p w14:paraId="02805F6F" w14:textId="77777777" w:rsidR="003A06E8" w:rsidRDefault="003C100D" w:rsidP="00EC2263">
      <w:pPr>
        <w:jc w:val="both"/>
      </w:pPr>
      <w:r>
        <w:rPr>
          <w:b/>
        </w:rPr>
        <w:t>Klasy IV</w:t>
      </w:r>
      <w:r w:rsidR="005C5FFC" w:rsidRPr="005C5FFC">
        <w:rPr>
          <w:b/>
        </w:rPr>
        <w:t>–VI</w:t>
      </w:r>
      <w:r w:rsidR="005C5FFC">
        <w:t xml:space="preserve"> -</w:t>
      </w:r>
      <w:r w:rsidR="003A06E8">
        <w:t xml:space="preserve"> najbardziej zgodny</w:t>
      </w:r>
      <w:r w:rsidR="005C5FFC">
        <w:t>m</w:t>
      </w:r>
      <w:r w:rsidR="003A06E8">
        <w:t xml:space="preserve"> z oryginałem </w:t>
      </w:r>
      <w:r w:rsidR="005C5FFC">
        <w:t xml:space="preserve">zilustrowaniu wybranego </w:t>
      </w:r>
      <w:r w:rsidR="003A06E8">
        <w:t>obraz</w:t>
      </w:r>
      <w:r w:rsidR="005C5FFC">
        <w:t>u tajemnicy różańcowej i samodzielnym</w:t>
      </w:r>
      <w:r w:rsidR="003A06E8">
        <w:t xml:space="preserve"> wykonan</w:t>
      </w:r>
      <w:r w:rsidR="005C5FFC">
        <w:t>iu</w:t>
      </w:r>
      <w:r w:rsidR="003A06E8">
        <w:t xml:space="preserve"> ramk</w:t>
      </w:r>
      <w:r w:rsidR="005C5FFC">
        <w:t>i do niego.</w:t>
      </w:r>
      <w:r w:rsidR="003A06E8">
        <w:t xml:space="preserve"> </w:t>
      </w:r>
    </w:p>
    <w:p w14:paraId="11D9D954" w14:textId="77777777" w:rsidR="00193FD2" w:rsidRDefault="003C100D" w:rsidP="00EC2263">
      <w:pPr>
        <w:jc w:val="both"/>
      </w:pPr>
      <w:r>
        <w:rPr>
          <w:b/>
        </w:rPr>
        <w:t>Klasy VII–</w:t>
      </w:r>
      <w:r w:rsidR="003A06E8" w:rsidRPr="005C5FFC">
        <w:rPr>
          <w:b/>
        </w:rPr>
        <w:t>VIII</w:t>
      </w:r>
      <w:r w:rsidR="005C5FFC">
        <w:t xml:space="preserve"> –</w:t>
      </w:r>
      <w:r w:rsidR="003A06E8">
        <w:t xml:space="preserve"> samodzieln</w:t>
      </w:r>
      <w:r w:rsidR="005C5FFC">
        <w:t>ym</w:t>
      </w:r>
      <w:r w:rsidR="003A06E8">
        <w:t xml:space="preserve"> wykonan</w:t>
      </w:r>
      <w:r w:rsidR="00193FD2">
        <w:t>iu kopii</w:t>
      </w:r>
      <w:r w:rsidR="003A06E8">
        <w:t xml:space="preserve"> wybranego dzieła malarskiego przedst</w:t>
      </w:r>
      <w:r w:rsidR="00193FD2">
        <w:t>awiającego tajemnicę różańcową i</w:t>
      </w:r>
      <w:r w:rsidR="003A06E8">
        <w:t xml:space="preserve"> również w</w:t>
      </w:r>
      <w:r w:rsidR="00193FD2">
        <w:t>ykonaniu jego ramki</w:t>
      </w:r>
      <w:r w:rsidR="003A06E8">
        <w:t>. Do pracy należy dołączyć informacje na temat „kopiowanego” obrazu (tytuł oraz autora – malarza).</w:t>
      </w:r>
      <w:r w:rsidR="00AD6C2A" w:rsidRPr="00AD6C2A">
        <w:t xml:space="preserve"> </w:t>
      </w:r>
    </w:p>
    <w:p w14:paraId="6D73213D" w14:textId="77777777" w:rsidR="00AD6C2A" w:rsidRPr="00AD6C2A" w:rsidRDefault="00193FD2" w:rsidP="00EC2263">
      <w:pPr>
        <w:jc w:val="both"/>
      </w:pPr>
      <w:r>
        <w:t>Każdy uczeń może przedstawić tylko jedną pracę. Format pracy A4 (ramka może nieco przekroczyć ten wymiar). Technika wykonania pracy dowolna. Ramka również może być wykonana</w:t>
      </w:r>
      <w:r w:rsidR="00AD6C2A" w:rsidRPr="00AD6C2A">
        <w:t xml:space="preserve"> z dowol</w:t>
      </w:r>
      <w:r>
        <w:t>nych materiałów</w:t>
      </w:r>
      <w:r w:rsidR="00EC2263">
        <w:t xml:space="preserve"> (płaska lub przestrzenna)</w:t>
      </w:r>
      <w:r w:rsidR="00AD6C2A" w:rsidRPr="00AD6C2A">
        <w:t>.</w:t>
      </w:r>
      <w:r w:rsidR="003C100D">
        <w:t xml:space="preserve"> </w:t>
      </w:r>
    </w:p>
    <w:p w14:paraId="74CF1B11" w14:textId="77777777" w:rsidR="00AD6C2A" w:rsidRPr="00AD6C2A" w:rsidRDefault="00AD6C2A" w:rsidP="00AD6C2A">
      <w:r w:rsidRPr="00AD6C2A">
        <w:rPr>
          <w:b/>
          <w:bCs/>
        </w:rPr>
        <w:t>4. Termin</w:t>
      </w:r>
      <w:r w:rsidRPr="00AD6C2A">
        <w:br/>
        <w:t xml:space="preserve">Wykonane prace </w:t>
      </w:r>
      <w:r w:rsidR="00EC2263">
        <w:t>należy składać u p. Marchewki</w:t>
      </w:r>
      <w:r w:rsidR="00193FD2">
        <w:t xml:space="preserve"> do 26 października 2021 roku</w:t>
      </w:r>
      <w:r w:rsidRPr="00AD6C2A">
        <w:t>. Każda praca powinna być odpowiednio podpisana z podaniem imienia i nazwiska ucznia oraz klasy.</w:t>
      </w:r>
    </w:p>
    <w:p w14:paraId="484E4965" w14:textId="77777777" w:rsidR="006A0695" w:rsidRDefault="00AD6C2A" w:rsidP="00EC2263">
      <w:pPr>
        <w:rPr>
          <w:b/>
          <w:bCs/>
        </w:rPr>
      </w:pPr>
      <w:r w:rsidRPr="00AD6C2A">
        <w:rPr>
          <w:b/>
          <w:bCs/>
        </w:rPr>
        <w:t>5. Ocena prac</w:t>
      </w:r>
    </w:p>
    <w:p w14:paraId="7E628905" w14:textId="77777777" w:rsidR="00AD6C2A" w:rsidRDefault="00AD6C2A" w:rsidP="006A0695">
      <w:pPr>
        <w:jc w:val="both"/>
      </w:pPr>
      <w:r w:rsidRPr="00AD6C2A">
        <w:t>Z dostarczonych prac specjalnie powołane jury konkursowe wyłoni zwycięzców, którym zostaną przyznane nagrody w trzech kategoriach</w:t>
      </w:r>
      <w:r w:rsidR="003C100D">
        <w:t xml:space="preserve"> wiekowych -</w:t>
      </w:r>
      <w:r w:rsidRPr="00AD6C2A">
        <w:t xml:space="preserve"> </w:t>
      </w:r>
      <w:r w:rsidR="003C100D">
        <w:t>uczniowie klas: I-III, IV-VI oraz VII-VIII. W</w:t>
      </w:r>
      <w:r w:rsidRPr="00AD6C2A">
        <w:t>szyscy uczestnicy otrzymają pamiątkowe dyplomy. Roz</w:t>
      </w:r>
      <w:r w:rsidR="00EC2263">
        <w:t>strzygnięcie konkursu nastąpi 29</w:t>
      </w:r>
      <w:r w:rsidRPr="00AD6C2A">
        <w:t xml:space="preserve"> październi</w:t>
      </w:r>
      <w:r w:rsidR="00EC2263">
        <w:t>ka 2021</w:t>
      </w:r>
      <w:r w:rsidRPr="00AD6C2A">
        <w:t xml:space="preserve"> r. Wszystkie prace zostaną wywieszone w holu szkoły.</w:t>
      </w:r>
    </w:p>
    <w:p w14:paraId="252F8326" w14:textId="77777777" w:rsidR="006A0695" w:rsidRDefault="00AD6C2A" w:rsidP="00AD6C2A">
      <w:pPr>
        <w:rPr>
          <w:b/>
          <w:bCs/>
        </w:rPr>
      </w:pPr>
      <w:r w:rsidRPr="00AD6C2A">
        <w:rPr>
          <w:b/>
          <w:bCs/>
        </w:rPr>
        <w:t>6. Kryteria oceny prac plastycznych</w:t>
      </w:r>
    </w:p>
    <w:p w14:paraId="2AC705DF" w14:textId="77777777" w:rsidR="00AD6C2A" w:rsidRPr="00AD6C2A" w:rsidRDefault="00AD6C2A" w:rsidP="006A0695">
      <w:pPr>
        <w:jc w:val="both"/>
      </w:pPr>
      <w:r w:rsidRPr="00AD6C2A">
        <w:t xml:space="preserve">Oryginalność i pomysłowość pracy, walory artystyczne (kompozycja, technika wykonania, innowacyjność </w:t>
      </w:r>
      <w:r w:rsidR="006A0695">
        <w:t xml:space="preserve">materiałów </w:t>
      </w:r>
      <w:r w:rsidRPr="00AD6C2A">
        <w:t xml:space="preserve">wykorzystanych </w:t>
      </w:r>
      <w:r w:rsidR="006A0695">
        <w:t>do wykonania ramki,</w:t>
      </w:r>
      <w:r w:rsidR="006A0695" w:rsidRPr="006A0695">
        <w:t xml:space="preserve"> </w:t>
      </w:r>
      <w:r w:rsidR="006A0695">
        <w:t xml:space="preserve">całościowa </w:t>
      </w:r>
      <w:r w:rsidR="006A0695" w:rsidRPr="006A0695">
        <w:t>koncepcja plastyczna</w:t>
      </w:r>
      <w:r w:rsidR="006A0695">
        <w:t>), estetyka wykonania</w:t>
      </w:r>
      <w:r w:rsidRPr="00AD6C2A">
        <w:t xml:space="preserve"> </w:t>
      </w:r>
      <w:r w:rsidR="00214CEE">
        <w:t xml:space="preserve">oraz wkład </w:t>
      </w:r>
      <w:r w:rsidRPr="00AD6C2A">
        <w:t>pracy.</w:t>
      </w:r>
    </w:p>
    <w:p w14:paraId="30391747" w14:textId="77777777" w:rsidR="00C154D8" w:rsidRPr="00EC2263" w:rsidRDefault="00EC2263">
      <w:pPr>
        <w:rPr>
          <w:b/>
        </w:rPr>
      </w:pPr>
      <w:r w:rsidRPr="00EC2263">
        <w:rPr>
          <w:b/>
        </w:rPr>
        <w:t>Złożenie pracy oznacza pełną akceptację warunków niniejszego regulaminu.</w:t>
      </w:r>
    </w:p>
    <w:sectPr w:rsidR="00C154D8" w:rsidRPr="00EC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2A"/>
    <w:rsid w:val="00193FD2"/>
    <w:rsid w:val="00214CEE"/>
    <w:rsid w:val="003A06E8"/>
    <w:rsid w:val="003C100D"/>
    <w:rsid w:val="004574D6"/>
    <w:rsid w:val="005C5FFC"/>
    <w:rsid w:val="0066151D"/>
    <w:rsid w:val="006A0695"/>
    <w:rsid w:val="00915FD6"/>
    <w:rsid w:val="00AD6C2A"/>
    <w:rsid w:val="00C154D8"/>
    <w:rsid w:val="00E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82F7"/>
  <w15:docId w15:val="{94858696-E77D-4CA4-9599-3742824B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jolam</dc:creator>
  <cp:lastModifiedBy>Witek Buczek</cp:lastModifiedBy>
  <cp:revision>2</cp:revision>
  <dcterms:created xsi:type="dcterms:W3CDTF">2021-10-06T19:36:00Z</dcterms:created>
  <dcterms:modified xsi:type="dcterms:W3CDTF">2021-10-06T19:36:00Z</dcterms:modified>
</cp:coreProperties>
</file>